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中小</w:t>
      </w:r>
      <w:r>
        <w:rPr>
          <w:rFonts w:hint="eastAsia"/>
          <w:sz w:val="32"/>
          <w:szCs w:val="32"/>
        </w:rPr>
        <w:t>微</w:t>
      </w:r>
      <w:r>
        <w:rPr>
          <w:sz w:val="32"/>
          <w:szCs w:val="32"/>
        </w:rPr>
        <w:t>物流企业</w:t>
      </w:r>
      <w:r>
        <w:rPr>
          <w:rFonts w:hint="eastAsia"/>
          <w:sz w:val="32"/>
          <w:szCs w:val="32"/>
        </w:rPr>
        <w:t>经营状况</w:t>
      </w:r>
      <w:r>
        <w:rPr>
          <w:sz w:val="32"/>
          <w:szCs w:val="32"/>
        </w:rPr>
        <w:t>调查问卷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一、基本情况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1．贵企业所有制性质</w:t>
      </w:r>
      <w:r>
        <w:rPr>
          <w:rFonts w:ascii="仿宋" w:hAnsi="仿宋" w:eastAsia="仿宋" w:cs="仿宋"/>
          <w:b/>
          <w:bCs/>
          <w:sz w:val="24"/>
          <w:szCs w:val="24"/>
        </w:rPr>
        <w:t>________</w:t>
      </w:r>
    </w:p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    </w:t>
      </w:r>
      <w:r>
        <w:rPr>
          <w:rFonts w:ascii="仿宋" w:hAnsi="仿宋" w:eastAsia="仿宋" w:cs="仿宋"/>
          <w:sz w:val="24"/>
          <w:szCs w:val="24"/>
        </w:rPr>
        <w:t>A.</w:t>
      </w:r>
      <w:r>
        <w:rPr>
          <w:rFonts w:hint="eastAsia" w:ascii="仿宋" w:hAnsi="仿宋" w:eastAsia="仿宋" w:cs="仿宋"/>
          <w:sz w:val="24"/>
          <w:szCs w:val="24"/>
        </w:rPr>
        <w:t>国有 B.民营 C</w:t>
      </w:r>
      <w:r>
        <w:rPr>
          <w:rFonts w:ascii="仿宋" w:hAnsi="仿宋" w:eastAsia="仿宋" w:cs="仿宋"/>
          <w:sz w:val="24"/>
          <w:szCs w:val="24"/>
        </w:rPr>
        <w:t>.</w:t>
      </w:r>
      <w:r>
        <w:rPr>
          <w:rFonts w:hint="eastAsia" w:ascii="仿宋" w:hAnsi="仿宋" w:eastAsia="仿宋" w:cs="仿宋"/>
          <w:sz w:val="24"/>
          <w:szCs w:val="24"/>
        </w:rPr>
        <w:t>集体 D</w:t>
      </w:r>
      <w:r>
        <w:rPr>
          <w:rFonts w:ascii="仿宋" w:hAnsi="仿宋" w:eastAsia="仿宋" w:cs="仿宋"/>
          <w:sz w:val="24"/>
          <w:szCs w:val="24"/>
        </w:rPr>
        <w:t>.</w:t>
      </w:r>
      <w:r>
        <w:rPr>
          <w:rFonts w:hint="eastAsia"/>
          <w:sz w:val="21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外资及合资 E.其他（请注明）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  <w:r>
        <w:rPr>
          <w:rFonts w:ascii="仿宋" w:hAnsi="仿宋" w:eastAsia="仿宋" w:cs="仿宋"/>
          <w:sz w:val="24"/>
          <w:szCs w:val="24"/>
        </w:rPr>
        <w:t xml:space="preserve">  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2．贵企业主要从事的业务（多选，最多选3项）</w:t>
      </w:r>
      <w:r>
        <w:rPr>
          <w:rFonts w:ascii="仿宋" w:hAnsi="仿宋" w:eastAsia="仿宋" w:cs="仿宋"/>
          <w:b/>
          <w:bCs/>
          <w:sz w:val="24"/>
          <w:szCs w:val="24"/>
        </w:rPr>
        <w:t>________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A.公路货运  B.铁路货运  C.水路货运  D.航空货运  E.货运代理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F.仓储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 xml:space="preserve">G.配送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>H.综合物流  I.其它（请注明）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3.贵企业近三年平均员工人数</w:t>
      </w:r>
      <w:r>
        <w:rPr>
          <w:rFonts w:ascii="仿宋" w:hAnsi="仿宋" w:eastAsia="仿宋" w:cs="仿宋"/>
          <w:b/>
          <w:bCs/>
          <w:sz w:val="24"/>
          <w:szCs w:val="24"/>
        </w:rPr>
        <w:t>________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A.10人以下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B.11-20人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C.21-50人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D.51-100人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E.101-200人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F.</w:t>
      </w:r>
      <w:r>
        <w:rPr>
          <w:rFonts w:hint="eastAsia" w:ascii="仿宋" w:hAnsi="仿宋" w:eastAsia="仿宋" w:cs="仿宋"/>
          <w:sz w:val="24"/>
          <w:szCs w:val="24"/>
        </w:rPr>
        <w:t xml:space="preserve">201-300人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G.</w:t>
      </w:r>
      <w:r>
        <w:rPr>
          <w:rFonts w:hint="eastAsia" w:ascii="仿宋" w:hAnsi="仿宋" w:eastAsia="仿宋" w:cs="仿宋"/>
          <w:sz w:val="24"/>
          <w:szCs w:val="24"/>
        </w:rPr>
        <w:t xml:space="preserve">301-500人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H</w:t>
      </w:r>
      <w:r>
        <w:rPr>
          <w:rFonts w:hint="eastAsia" w:ascii="仿宋" w:hAnsi="仿宋" w:eastAsia="仿宋" w:cs="仿宋"/>
          <w:sz w:val="24"/>
          <w:szCs w:val="24"/>
        </w:rPr>
        <w:t>.501-1000人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4.贵企业近三年平均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主营业务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收入规模</w:t>
      </w:r>
      <w:r>
        <w:rPr>
          <w:rFonts w:ascii="仿宋" w:hAnsi="仿宋" w:eastAsia="仿宋" w:cs="仿宋"/>
          <w:b/>
          <w:bCs/>
          <w:sz w:val="24"/>
          <w:szCs w:val="24"/>
        </w:rPr>
        <w:t>________</w:t>
      </w:r>
    </w:p>
    <w:p>
      <w:pPr>
        <w:adjustRightInd w:val="0"/>
        <w:snapToGrid w:val="0"/>
        <w:spacing w:line="360" w:lineRule="auto"/>
        <w:ind w:left="239" w:leftChars="114"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A.100万以下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B.101-200万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 xml:space="preserve">C.201-500万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D.501-1000万 </w:t>
      </w:r>
    </w:p>
    <w:p>
      <w:pPr>
        <w:adjustRightInd w:val="0"/>
        <w:snapToGrid w:val="0"/>
        <w:spacing w:line="360" w:lineRule="auto"/>
        <w:ind w:left="239" w:leftChars="114" w:firstLine="240" w:firstLineChars="1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E.10001-1500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F.1501-2000万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 xml:space="preserve">G.2001-3000万 </w:t>
      </w:r>
    </w:p>
    <w:p>
      <w:pPr>
        <w:adjustRightInd w:val="0"/>
        <w:snapToGrid w:val="0"/>
        <w:spacing w:line="360" w:lineRule="auto"/>
        <w:ind w:left="239" w:leftChars="114" w:firstLine="240" w:firstLineChars="100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H.3001万-1亿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I.1.1-3亿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J.3亿以上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.贵企业注册所在地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.贵企业2021年营业收入与上年相比</w:t>
      </w:r>
      <w:r>
        <w:rPr>
          <w:rFonts w:ascii="仿宋" w:hAnsi="仿宋" w:eastAsia="仿宋" w:cs="仿宋"/>
          <w:b/>
          <w:bCs/>
          <w:sz w:val="24"/>
          <w:szCs w:val="24"/>
        </w:rPr>
        <w:t>______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A.增加   B.持平  C.减少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.贵企业2021年经营成本与上年相比</w:t>
      </w:r>
      <w:r>
        <w:rPr>
          <w:rFonts w:ascii="仿宋" w:hAnsi="仿宋" w:eastAsia="仿宋" w:cs="仿宋"/>
          <w:b/>
          <w:bCs/>
          <w:sz w:val="24"/>
          <w:szCs w:val="24"/>
        </w:rPr>
        <w:t>______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A.增加   B.持平  C.减少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8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.贵企业2021年服务价格与上年相比</w:t>
      </w:r>
      <w:r>
        <w:rPr>
          <w:rFonts w:ascii="仿宋" w:hAnsi="仿宋" w:eastAsia="仿宋" w:cs="仿宋"/>
          <w:b/>
          <w:bCs/>
          <w:sz w:val="24"/>
          <w:szCs w:val="24"/>
        </w:rPr>
        <w:t>______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A.上涨   B.持平  C.下跌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.贵企业2021年经营利润与上年相比</w:t>
      </w:r>
      <w:r>
        <w:rPr>
          <w:rFonts w:ascii="仿宋" w:hAnsi="仿宋" w:eastAsia="仿宋" w:cs="仿宋"/>
          <w:b/>
          <w:bCs/>
          <w:sz w:val="24"/>
          <w:szCs w:val="24"/>
        </w:rPr>
        <w:t>______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A.盈利  B.持平  C.亏损</w:t>
      </w:r>
    </w:p>
    <w:p>
      <w:pPr>
        <w:adjustRightInd w:val="0"/>
        <w:snapToGrid w:val="0"/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二、资金情况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.贵企业2021年垫资账期压力与上年相比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A.增大  B.持平  C.减小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.贵企业2021年上游拖欠运费（费用）压力与上年相比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A.增大  B.没有变化  C.减小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.贵企业2021年借贷融资压力与上年相比 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A.增大   B.持平  C.减小 D.没有融资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.贵企业资金获得主要渠道（多选题、最多选3项）</w:t>
      </w:r>
      <w:r>
        <w:rPr>
          <w:rFonts w:ascii="仿宋" w:hAnsi="仿宋" w:eastAsia="仿宋" w:cs="仿宋"/>
          <w:b/>
          <w:bCs/>
          <w:sz w:val="24"/>
          <w:szCs w:val="24"/>
        </w:rPr>
        <w:t>_____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A.银行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</w:rPr>
        <w:t xml:space="preserve">B.信用社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4"/>
          <w:szCs w:val="24"/>
        </w:rPr>
        <w:t xml:space="preserve">C.信用卡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>D.民间融资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E</w:t>
      </w:r>
      <w:r>
        <w:rPr>
          <w:rFonts w:hint="eastAsia" w:ascii="仿宋" w:hAnsi="仿宋" w:eastAsia="仿宋" w:cs="仿宋"/>
          <w:sz w:val="24"/>
          <w:szCs w:val="24"/>
        </w:rPr>
        <w:t xml:space="preserve">.股权融资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F</w:t>
      </w:r>
      <w:r>
        <w:rPr>
          <w:rFonts w:hint="eastAsia" w:ascii="仿宋" w:hAnsi="仿宋" w:eastAsia="仿宋" w:cs="仿宋"/>
          <w:sz w:val="24"/>
          <w:szCs w:val="24"/>
        </w:rPr>
        <w:t xml:space="preserve">.亲朋好友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G</w:t>
      </w:r>
      <w:r>
        <w:rPr>
          <w:rFonts w:hint="eastAsia" w:ascii="仿宋" w:hAnsi="仿宋" w:eastAsia="仿宋" w:cs="仿宋"/>
          <w:sz w:val="24"/>
          <w:szCs w:val="24"/>
        </w:rPr>
        <w:t xml:space="preserve">.政府补助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H.没有融资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I.其他（请注明）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.贵企业最需要哪方面的融资支持政策（多选题、最多选5项）</w:t>
      </w:r>
      <w:r>
        <w:rPr>
          <w:rFonts w:ascii="仿宋" w:hAnsi="仿宋" w:eastAsia="仿宋" w:cs="仿宋"/>
          <w:b/>
          <w:bCs/>
          <w:sz w:val="24"/>
          <w:szCs w:val="24"/>
        </w:rPr>
        <w:t>_____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A.中小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微</w:t>
      </w:r>
      <w:r>
        <w:rPr>
          <w:rFonts w:hint="eastAsia" w:ascii="仿宋" w:hAnsi="仿宋" w:eastAsia="仿宋" w:cs="仿宋"/>
          <w:sz w:val="24"/>
          <w:szCs w:val="24"/>
        </w:rPr>
        <w:t xml:space="preserve">企业定向低息贷款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 xml:space="preserve">普惠信用贷款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C.延长企业贷款使用期限 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D.符合续贷条件的采取直接续贷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E.依法保障不临时抽贷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F.加强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 xml:space="preserve">政策性担保及覆盖范围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G.推行中小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微</w:t>
      </w:r>
      <w:r>
        <w:rPr>
          <w:rFonts w:hint="eastAsia" w:ascii="仿宋" w:hAnsi="仿宋" w:eastAsia="仿宋" w:cs="仿宋"/>
          <w:sz w:val="24"/>
          <w:szCs w:val="24"/>
        </w:rPr>
        <w:t xml:space="preserve">物流企业保证金保险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H.推行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 xml:space="preserve">应收账款保理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I.保障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 xml:space="preserve">应收账款合理账期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J.保障不拖欠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>运费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K.其他（注明）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三、税费情况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.贵企业享受了哪些税费优惠政策（多选题）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A.增值税减免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B.企业所得税减免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C.土地使用税优惠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D.个人所得税优惠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E.高速公路差异化收费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F.取消港口建设费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G.成本一次性扣除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H.增值税留底退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税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I.年度亏损结转延期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J.仓储服务加计抵减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K.研发费用加计扣减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L.取消代开发票预征个人所得税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M.挂车购置税减半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N.其他（注明）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sz w:val="24"/>
          <w:szCs w:val="24"/>
        </w:rPr>
        <w:t xml:space="preserve"> 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.贵企业最需要哪方面的税费支持政策（多选题，最多选5项）</w:t>
      </w:r>
      <w:r>
        <w:rPr>
          <w:rFonts w:ascii="仿宋" w:hAnsi="仿宋" w:eastAsia="仿宋" w:cs="仿宋"/>
          <w:b/>
          <w:bCs/>
          <w:sz w:val="24"/>
          <w:szCs w:val="24"/>
        </w:rPr>
        <w:t>_____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A.降低交通运输业增值税税率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B.统一物流业各环节增值税税率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C.便利个体司机代开增值税发票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D.推广道路运输业增值税电子发票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E.推动</w:t>
      </w:r>
      <w:r>
        <w:rPr>
          <w:rFonts w:ascii="仿宋" w:hAnsi="仿宋" w:eastAsia="仿宋" w:cs="仿宋"/>
          <w:sz w:val="24"/>
          <w:szCs w:val="24"/>
        </w:rPr>
        <w:t>加油站直接开具增值税专用发票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F.高速公路收费优惠扩围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G.降低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 xml:space="preserve">保险费率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H.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禁止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限制给中小微企业</w:t>
      </w:r>
      <w:r>
        <w:rPr>
          <w:rFonts w:hint="eastAsia" w:ascii="仿宋" w:hAnsi="仿宋" w:eastAsia="仿宋" w:cs="仿宋"/>
          <w:sz w:val="24"/>
          <w:szCs w:val="24"/>
        </w:rPr>
        <w:t>上交强险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和货运险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I.允许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 xml:space="preserve">加速折旧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J.降低港口、机场和铁路经营性收费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K.其他（请注明）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四、用工情况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17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.贵企业2021年基层员工（司机、搬运工等）用工</w:t>
      </w:r>
      <w:r>
        <w:rPr>
          <w:rFonts w:ascii="仿宋" w:hAnsi="仿宋" w:eastAsia="仿宋" w:cs="仿宋"/>
          <w:b/>
          <w:bCs/>
          <w:sz w:val="24"/>
          <w:szCs w:val="24"/>
        </w:rPr>
        <w:t>_____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A.富余  B.持平  C.有一定缺口 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>D.紧缺（20%以上）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.贵企业最需要哪方面的用工支持政策（多选题，最多选5项）</w:t>
      </w:r>
      <w:r>
        <w:rPr>
          <w:rFonts w:ascii="仿宋" w:hAnsi="仿宋" w:eastAsia="仿宋" w:cs="仿宋"/>
          <w:b/>
          <w:bCs/>
          <w:sz w:val="24"/>
          <w:szCs w:val="24"/>
        </w:rPr>
        <w:t>_____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A.降低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 xml:space="preserve">社保费率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B.阶段性暂停缴纳公积金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C.指导和支持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 xml:space="preserve">开展灵活用工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D.指导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和</w:t>
      </w:r>
      <w:r>
        <w:rPr>
          <w:rFonts w:hint="eastAsia" w:ascii="仿宋" w:hAnsi="仿宋" w:eastAsia="仿宋" w:cs="仿宋"/>
          <w:sz w:val="24"/>
          <w:szCs w:val="24"/>
        </w:rPr>
        <w:t>支持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>执行综合工时制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E.缩短和便利司机资质获取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F.</w:t>
      </w:r>
      <w:r>
        <w:rPr>
          <w:rFonts w:ascii="仿宋" w:hAnsi="仿宋" w:eastAsia="仿宋" w:cs="仿宋"/>
          <w:sz w:val="24"/>
          <w:szCs w:val="24"/>
        </w:rPr>
        <w:t>允许司机直接申请车辆营运证获取经营资质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G.解决平台司机社会保险问题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H.提供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 xml:space="preserve">稳岗补贴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I.提供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 xml:space="preserve">培训补贴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J.组织公益型技能培训活动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K.其他（请注明）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五、通行情况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贵企业2021年感受到城市货车通行环境与上年相比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</w:rPr>
        <w:t>高速公路通行环境与往年相比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none"/>
        </w:rPr>
        <w:t>，国省道通行环境与往年相比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A.有改善  B.没有变化  C.恶化  D.不涉及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.贵企业享受了哪些通行便利政策（多选题）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A.取消24小时禁止货车通行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B.缩短货车禁限行时段、路段，开放通行权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C.适当放宽限行吨位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D.取消限高限宽设施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E.延长新能源配送货车通行时间或取消限行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F.推行网上办理通行证件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G.改善城市配送车辆停靠条件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H.设置货车专用停车位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I.允许货车短时间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马路边</w:t>
      </w:r>
      <w:r>
        <w:rPr>
          <w:rFonts w:hint="eastAsia" w:ascii="仿宋" w:hAnsi="仿宋" w:eastAsia="仿宋" w:cs="仿宋"/>
          <w:sz w:val="24"/>
          <w:szCs w:val="24"/>
        </w:rPr>
        <w:t xml:space="preserve">停车作业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J.推广货车线路导航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K.不涉及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L.其他（请注明）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.贵企业最需要哪些城市货车通行政策（多选题，最多选5项）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A.放开城市货车通行权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B.放宽或取消配送车型限制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C.开辟货车主通道或借用公交车道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D.对保障民生的城市配送给予通行便利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E.对新能源配送车取消通行限制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F.全面实现通过12123申领通行证（码）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G.改善货车停车装卸作业环境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H.严格路面执法查处非法改装和“以客代货”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I.利用信用机制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透明</w:t>
      </w:r>
      <w:r>
        <w:rPr>
          <w:rFonts w:hint="eastAsia" w:ascii="仿宋" w:hAnsi="仿宋" w:eastAsia="仿宋" w:cs="仿宋"/>
          <w:sz w:val="24"/>
          <w:szCs w:val="24"/>
        </w:rPr>
        <w:t xml:space="preserve">调节通行证发放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J.通过货车导航便利查询禁限行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信息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K.不涉及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  <w:u w:val="single"/>
        </w:rPr>
      </w:pPr>
      <w:r>
        <w:rPr>
          <w:rFonts w:hint="eastAsia" w:ascii="仿宋" w:hAnsi="仿宋" w:eastAsia="仿宋" w:cs="仿宋"/>
          <w:sz w:val="24"/>
          <w:szCs w:val="24"/>
        </w:rPr>
        <w:t>L.其他（请注明）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.贵企业最需要哪些货车高速公路和国省道通行政策（多选题，最多选5项）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A.高速公路空车减半收费优惠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B.扩大农产品绿色通道范围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C.加大国省道货车治超力度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D.加大高速公路货车超限治理力度 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E.增加高速公路货车停车位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F.继续加大偷油和盗窃车辆货物治理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G.增加高速服务区“司机之家”等停车休息设施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H.明确公路执法处罚清单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I.深化公路多部门联合执法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J.推广交通运输服务监督电话，提高办结率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K.不涉及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L.其他（请注明）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六、创新情况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2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.2021年贵企业在数字化转型方面的投入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A.增加  B.基本持平 C.减少 D.没有投入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24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.贵企业物流数字化转型的驱动因素是（多选题，最多选3项）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A.降低成本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B.提高效率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C.减少人工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D.增加收入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E.安全保障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F.满足客户需求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G.获取政策支持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H.没有投入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I.其他（请注明）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.贵企业最需要社会提供的公共型数字化转型服务（多选题，最多选5项）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A.物流车辆动态跟踪服务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B.物流仓库资源信息服务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C.铁路运行信息服务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D.航空航班信息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服务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E.港口水运信息服务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F.交通运输便民政务服务（登记、年审、换补证、查询等）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G.企业、车辆、司机资质证照核验服务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H.交通违章查询和批量处理服务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I.海关通关相关信息服务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J.数字化后市场（加油、停车、维修等）服务 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K.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政策</w:t>
      </w:r>
      <w:r>
        <w:rPr>
          <w:rFonts w:hint="eastAsia" w:ascii="仿宋" w:hAnsi="仿宋" w:eastAsia="仿宋" w:cs="仿宋"/>
          <w:sz w:val="24"/>
          <w:szCs w:val="24"/>
        </w:rPr>
        <w:t xml:space="preserve">辅导和培训服务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L.没有需求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M.其他（请注明）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七、用地情况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.贵企业2021年仓储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租金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与上年相比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A.增加   B.持平  C.减少 D.不涉及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27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.贵企业最需要哪些仓储和用地支持政策（多选题，最多选5项）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>土地使用税减免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 xml:space="preserve">房产税减免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降低物流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企业</w:t>
      </w:r>
      <w:r>
        <w:rPr>
          <w:rFonts w:hint="eastAsia" w:ascii="仿宋" w:hAnsi="仿宋" w:eastAsia="仿宋" w:cs="仿宋"/>
          <w:sz w:val="24"/>
          <w:szCs w:val="24"/>
        </w:rPr>
        <w:t>物流用地税收贡献要求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D.合理规划布局城市内部配送设施用地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E.保障物流末端网点用地，纳入公共设施用地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F.扩大土地使用税减半征收范围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G.提供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中小微企业</w:t>
      </w:r>
      <w:r>
        <w:rPr>
          <w:rFonts w:hint="eastAsia" w:ascii="仿宋" w:hAnsi="仿宋" w:eastAsia="仿宋" w:cs="仿宋"/>
          <w:sz w:val="24"/>
          <w:szCs w:val="24"/>
        </w:rPr>
        <w:t xml:space="preserve">仓库阶段性租金补贴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H</w:t>
      </w:r>
      <w:r>
        <w:rPr>
          <w:rFonts w:hint="eastAsia" w:ascii="仿宋" w:hAnsi="仿宋" w:eastAsia="仿宋" w:cs="仿宋"/>
          <w:sz w:val="24"/>
          <w:szCs w:val="24"/>
        </w:rPr>
        <w:t>.对于闲置土地改造为物流的提供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政策</w:t>
      </w:r>
      <w:r>
        <w:rPr>
          <w:rFonts w:hint="eastAsia" w:ascii="仿宋" w:hAnsi="仿宋" w:eastAsia="仿宋" w:cs="仿宋"/>
          <w:sz w:val="24"/>
          <w:szCs w:val="24"/>
        </w:rPr>
        <w:t xml:space="preserve">便利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I</w:t>
      </w:r>
      <w:r>
        <w:rPr>
          <w:rFonts w:hint="eastAsia" w:ascii="仿宋" w:hAnsi="仿宋" w:eastAsia="仿宋" w:cs="仿宋"/>
          <w:sz w:val="24"/>
          <w:szCs w:val="24"/>
        </w:rPr>
        <w:t xml:space="preserve">.不涉及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J</w:t>
      </w:r>
      <w:r>
        <w:rPr>
          <w:rFonts w:hint="eastAsia" w:ascii="仿宋" w:hAnsi="仿宋" w:eastAsia="仿宋" w:cs="仿宋"/>
          <w:sz w:val="24"/>
          <w:szCs w:val="24"/>
        </w:rPr>
        <w:t>.其他（请注明）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八、公平竞争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.您认为行业主要存在哪些不公平竞争现象（多选题）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A.货运车辆无法全面享受通行权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B.超限超载车辆没有得到应有惩治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C.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资本无序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扩张侵占中小企业权益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D.环保政策对存量货车限制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过</w:t>
      </w:r>
      <w:r>
        <w:rPr>
          <w:rFonts w:hint="eastAsia" w:ascii="仿宋" w:hAnsi="仿宋" w:eastAsia="仿宋" w:cs="仿宋"/>
          <w:sz w:val="24"/>
          <w:szCs w:val="24"/>
        </w:rPr>
        <w:t xml:space="preserve">多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E.货主招投标低价导致超限超载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F.城市限制物流产业发展导致外迁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G.上游企业保证金和账期要求不公平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H.油价等成本上涨无法实现价格联动 </w:t>
      </w:r>
      <w:r>
        <w:rPr>
          <w:rFonts w:ascii="仿宋" w:hAnsi="仿宋" w:eastAsia="仿宋" w:cs="仿宋"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I.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低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成本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价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的不正当竞争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J.市场垄断限制企业公平竞争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K.</w:t>
      </w:r>
      <w:r>
        <w:rPr>
          <w:rFonts w:hint="eastAsia" w:ascii="仿宋" w:hAnsi="仿宋" w:eastAsia="仿宋" w:cs="仿宋"/>
          <w:sz w:val="24"/>
          <w:szCs w:val="24"/>
        </w:rPr>
        <w:t>没有涉及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L</w:t>
      </w:r>
      <w:r>
        <w:rPr>
          <w:rFonts w:hint="eastAsia" w:ascii="仿宋" w:hAnsi="仿宋" w:eastAsia="仿宋" w:cs="仿宋"/>
          <w:sz w:val="24"/>
          <w:szCs w:val="24"/>
        </w:rPr>
        <w:t>.其他（请注明）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</w:t>
      </w:r>
    </w:p>
    <w:p>
      <w:pPr>
        <w:adjustRightInd w:val="0"/>
        <w:snapToGrid w:val="0"/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九、未来展望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  <w:u w:val="singl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29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.您认为当前限制发展的最大障碍是（多选题，最多选3项）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  </w:t>
      </w:r>
    </w:p>
    <w:p>
      <w:pPr>
        <w:adjustRightInd w:val="0"/>
        <w:snapToGrid w:val="0"/>
        <w:spacing w:line="360" w:lineRule="auto"/>
        <w:ind w:left="239" w:leftChars="114" w:firstLine="307" w:firstLineChars="1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A.市场需求不足 </w:t>
      </w:r>
    </w:p>
    <w:p>
      <w:pPr>
        <w:adjustRightInd w:val="0"/>
        <w:snapToGrid w:val="0"/>
        <w:spacing w:line="360" w:lineRule="auto"/>
        <w:ind w:left="239" w:leftChars="114" w:firstLine="307" w:firstLineChars="1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B.资金不足融资难 </w:t>
      </w:r>
    </w:p>
    <w:p>
      <w:pPr>
        <w:adjustRightInd w:val="0"/>
        <w:snapToGrid w:val="0"/>
        <w:spacing w:line="360" w:lineRule="auto"/>
        <w:ind w:left="239" w:leftChars="114" w:firstLine="307" w:firstLineChars="1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C.税费负担重 </w:t>
      </w:r>
    </w:p>
    <w:p>
      <w:pPr>
        <w:adjustRightInd w:val="0"/>
        <w:snapToGrid w:val="0"/>
        <w:spacing w:line="360" w:lineRule="auto"/>
        <w:ind w:left="239" w:leftChars="114" w:firstLine="307" w:firstLineChars="1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D.缺人才用工难 </w:t>
      </w:r>
    </w:p>
    <w:p>
      <w:pPr>
        <w:adjustRightInd w:val="0"/>
        <w:snapToGrid w:val="0"/>
        <w:spacing w:line="360" w:lineRule="auto"/>
        <w:ind w:left="239" w:leftChars="114" w:firstLine="307" w:firstLineChars="1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E.企业创新难 </w:t>
      </w:r>
    </w:p>
    <w:p>
      <w:pPr>
        <w:adjustRightInd w:val="0"/>
        <w:snapToGrid w:val="0"/>
        <w:spacing w:line="360" w:lineRule="auto"/>
        <w:ind w:left="239" w:leftChars="114" w:firstLine="307" w:firstLineChars="1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F.运营成本过快上涨 </w:t>
      </w:r>
    </w:p>
    <w:p>
      <w:pPr>
        <w:adjustRightInd w:val="0"/>
        <w:snapToGrid w:val="0"/>
        <w:spacing w:line="360" w:lineRule="auto"/>
        <w:ind w:left="239" w:leftChars="114" w:firstLine="307" w:firstLineChars="1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G.用地难用地贵 </w:t>
      </w:r>
    </w:p>
    <w:p>
      <w:pPr>
        <w:adjustRightInd w:val="0"/>
        <w:snapToGrid w:val="0"/>
        <w:spacing w:line="360" w:lineRule="auto"/>
        <w:ind w:left="239" w:leftChars="114" w:firstLine="307" w:firstLineChars="1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H.车辆通行难停靠难  </w:t>
      </w:r>
    </w:p>
    <w:p>
      <w:pPr>
        <w:adjustRightInd w:val="0"/>
        <w:snapToGrid w:val="0"/>
        <w:spacing w:line="360" w:lineRule="auto"/>
        <w:ind w:left="239" w:leftChars="114" w:firstLine="307" w:firstLineChars="1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I.市场价格水平低</w:t>
      </w:r>
    </w:p>
    <w:p>
      <w:pPr>
        <w:adjustRightInd w:val="0"/>
        <w:snapToGrid w:val="0"/>
        <w:spacing w:line="360" w:lineRule="auto"/>
        <w:ind w:left="239" w:leftChars="114" w:firstLine="307" w:firstLineChars="128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J.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企业市场退出难</w:t>
      </w:r>
      <w:r>
        <w:rPr>
          <w:rFonts w:hint="eastAsia" w:ascii="仿宋" w:hAnsi="仿宋" w:eastAsia="仿宋" w:cs="仿宋"/>
          <w:sz w:val="24"/>
          <w:szCs w:val="24"/>
        </w:rPr>
        <w:t xml:space="preserve">  </w:t>
      </w:r>
    </w:p>
    <w:p>
      <w:pPr>
        <w:adjustRightInd w:val="0"/>
        <w:snapToGrid w:val="0"/>
        <w:spacing w:line="360" w:lineRule="auto"/>
        <w:ind w:left="239" w:leftChars="114" w:firstLine="307" w:firstLineChars="128"/>
        <w:rPr>
          <w:rFonts w:ascii="仿宋" w:hAnsi="仿宋" w:eastAsia="仿宋" w:cs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</w:rPr>
        <w:t xml:space="preserve">K.市场不公平竞争  </w:t>
      </w:r>
    </w:p>
    <w:p>
      <w:pPr>
        <w:adjustRightInd w:val="0"/>
        <w:snapToGrid w:val="0"/>
        <w:spacing w:line="360" w:lineRule="auto"/>
        <w:ind w:left="239" w:leftChars="114" w:firstLine="307" w:firstLineChars="128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L.其他（请注明）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firstLine="480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.您对2022年行业发展前景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/>
        </w:rPr>
        <w:t xml:space="preserve">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A.乐观 B.与上年持平C.不乐观 D.无法判断</w:t>
      </w:r>
    </w:p>
    <w:p>
      <w:pPr>
        <w:adjustRightInd w:val="0"/>
        <w:snapToGrid w:val="0"/>
        <w:spacing w:line="360" w:lineRule="auto"/>
        <w:ind w:firstLine="48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31.贵企业在经营过程中还面临哪些问题、有何政策建议？</w:t>
      </w:r>
    </w:p>
    <w:p>
      <w:pPr>
        <w:adjustRightInd w:val="0"/>
        <w:snapToGrid w:val="0"/>
        <w:spacing w:line="360" w:lineRule="auto"/>
        <w:ind w:firstLine="480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firstLine="480"/>
        <w:rPr>
          <w:rFonts w:hint="default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                                                   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为及时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  <w:t>收到</w:t>
      </w: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参阅调查报告，务请留下有效联络信息：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color w:val="000000"/>
          <w:sz w:val="24"/>
          <w:szCs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姓名：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单位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/职务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       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szCs w:val="24"/>
          <w:u w:val="single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联系电话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手机</w:t>
      </w:r>
      <w:r>
        <w:rPr>
          <w:rFonts w:hint="eastAsia" w:ascii="仿宋" w:hAnsi="仿宋" w:eastAsia="仿宋" w:cs="仿宋"/>
          <w:color w:val="00000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 w:cs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3823820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417D"/>
    <w:rsid w:val="000638C7"/>
    <w:rsid w:val="000B3786"/>
    <w:rsid w:val="001120C0"/>
    <w:rsid w:val="00135E38"/>
    <w:rsid w:val="00137EEA"/>
    <w:rsid w:val="00143C19"/>
    <w:rsid w:val="00172A27"/>
    <w:rsid w:val="00183C04"/>
    <w:rsid w:val="00191F75"/>
    <w:rsid w:val="001924C8"/>
    <w:rsid w:val="001B588C"/>
    <w:rsid w:val="001C16BB"/>
    <w:rsid w:val="001C654C"/>
    <w:rsid w:val="001C69DF"/>
    <w:rsid w:val="001E35A7"/>
    <w:rsid w:val="00210FB2"/>
    <w:rsid w:val="00222CF6"/>
    <w:rsid w:val="00224E84"/>
    <w:rsid w:val="002256DF"/>
    <w:rsid w:val="00263AE4"/>
    <w:rsid w:val="0026616D"/>
    <w:rsid w:val="002A07C3"/>
    <w:rsid w:val="002B2ACA"/>
    <w:rsid w:val="002C6BCD"/>
    <w:rsid w:val="002C753B"/>
    <w:rsid w:val="002D20D4"/>
    <w:rsid w:val="002D28A5"/>
    <w:rsid w:val="002E6F90"/>
    <w:rsid w:val="002E70EC"/>
    <w:rsid w:val="003017D6"/>
    <w:rsid w:val="00372B9A"/>
    <w:rsid w:val="0037798C"/>
    <w:rsid w:val="003A3622"/>
    <w:rsid w:val="003D6F42"/>
    <w:rsid w:val="00412BC9"/>
    <w:rsid w:val="00424DF0"/>
    <w:rsid w:val="00444F91"/>
    <w:rsid w:val="00454B89"/>
    <w:rsid w:val="00476F55"/>
    <w:rsid w:val="00484A9D"/>
    <w:rsid w:val="0049500D"/>
    <w:rsid w:val="004A12CF"/>
    <w:rsid w:val="004B47CA"/>
    <w:rsid w:val="004C098F"/>
    <w:rsid w:val="004D3A62"/>
    <w:rsid w:val="004F7E62"/>
    <w:rsid w:val="005043A1"/>
    <w:rsid w:val="005342FE"/>
    <w:rsid w:val="005832E3"/>
    <w:rsid w:val="00596815"/>
    <w:rsid w:val="005A7446"/>
    <w:rsid w:val="005E3A16"/>
    <w:rsid w:val="0062436F"/>
    <w:rsid w:val="006716BE"/>
    <w:rsid w:val="00682C78"/>
    <w:rsid w:val="0069322F"/>
    <w:rsid w:val="00694676"/>
    <w:rsid w:val="006A4533"/>
    <w:rsid w:val="006D7E38"/>
    <w:rsid w:val="006F17B0"/>
    <w:rsid w:val="006F5381"/>
    <w:rsid w:val="00716DC6"/>
    <w:rsid w:val="00720DBE"/>
    <w:rsid w:val="00741B7A"/>
    <w:rsid w:val="007B0CD9"/>
    <w:rsid w:val="007D72BD"/>
    <w:rsid w:val="008034CD"/>
    <w:rsid w:val="00812CF0"/>
    <w:rsid w:val="00832E31"/>
    <w:rsid w:val="00836033"/>
    <w:rsid w:val="00850BB1"/>
    <w:rsid w:val="0088769E"/>
    <w:rsid w:val="00895591"/>
    <w:rsid w:val="008A39DD"/>
    <w:rsid w:val="008A526F"/>
    <w:rsid w:val="008B04F7"/>
    <w:rsid w:val="008C0C1F"/>
    <w:rsid w:val="008F0ED3"/>
    <w:rsid w:val="009059A4"/>
    <w:rsid w:val="009126FF"/>
    <w:rsid w:val="00912FE2"/>
    <w:rsid w:val="00916DA4"/>
    <w:rsid w:val="00945AA8"/>
    <w:rsid w:val="00950706"/>
    <w:rsid w:val="00980BFA"/>
    <w:rsid w:val="009D2400"/>
    <w:rsid w:val="009D6347"/>
    <w:rsid w:val="009E5E8A"/>
    <w:rsid w:val="009F61C1"/>
    <w:rsid w:val="009F6A67"/>
    <w:rsid w:val="00A22063"/>
    <w:rsid w:val="00A22783"/>
    <w:rsid w:val="00A22878"/>
    <w:rsid w:val="00A45D69"/>
    <w:rsid w:val="00A5157B"/>
    <w:rsid w:val="00A6378D"/>
    <w:rsid w:val="00A90223"/>
    <w:rsid w:val="00A9094D"/>
    <w:rsid w:val="00A931E1"/>
    <w:rsid w:val="00AA1DC8"/>
    <w:rsid w:val="00AB0155"/>
    <w:rsid w:val="00AB2C44"/>
    <w:rsid w:val="00AB3B38"/>
    <w:rsid w:val="00AF40FB"/>
    <w:rsid w:val="00B115F6"/>
    <w:rsid w:val="00B354F5"/>
    <w:rsid w:val="00B70E28"/>
    <w:rsid w:val="00B97F1A"/>
    <w:rsid w:val="00BB52E9"/>
    <w:rsid w:val="00BC059E"/>
    <w:rsid w:val="00BE21B9"/>
    <w:rsid w:val="00C12266"/>
    <w:rsid w:val="00C4258F"/>
    <w:rsid w:val="00C85DC9"/>
    <w:rsid w:val="00CB0E5B"/>
    <w:rsid w:val="00CF293E"/>
    <w:rsid w:val="00D07565"/>
    <w:rsid w:val="00D3496C"/>
    <w:rsid w:val="00D57354"/>
    <w:rsid w:val="00D76510"/>
    <w:rsid w:val="00DA6CA2"/>
    <w:rsid w:val="00DB57A8"/>
    <w:rsid w:val="00DC1EF6"/>
    <w:rsid w:val="00DD565D"/>
    <w:rsid w:val="00E116B4"/>
    <w:rsid w:val="00E339AF"/>
    <w:rsid w:val="00E56D26"/>
    <w:rsid w:val="00E82CB8"/>
    <w:rsid w:val="00EC1F68"/>
    <w:rsid w:val="00ED7918"/>
    <w:rsid w:val="00EF20C4"/>
    <w:rsid w:val="00F02B9E"/>
    <w:rsid w:val="00F424E8"/>
    <w:rsid w:val="00F56636"/>
    <w:rsid w:val="00FA1166"/>
    <w:rsid w:val="00FF3EDD"/>
    <w:rsid w:val="018954C7"/>
    <w:rsid w:val="027F5037"/>
    <w:rsid w:val="05681F1D"/>
    <w:rsid w:val="05C75764"/>
    <w:rsid w:val="083F75F6"/>
    <w:rsid w:val="090F06D3"/>
    <w:rsid w:val="09DE7EC2"/>
    <w:rsid w:val="0A1D5809"/>
    <w:rsid w:val="0AE40B22"/>
    <w:rsid w:val="0AF22075"/>
    <w:rsid w:val="0B0640FD"/>
    <w:rsid w:val="0BCF26E7"/>
    <w:rsid w:val="0C122745"/>
    <w:rsid w:val="0CAD09F5"/>
    <w:rsid w:val="0E8331E3"/>
    <w:rsid w:val="0EF80E2B"/>
    <w:rsid w:val="10020D1C"/>
    <w:rsid w:val="10ED53C5"/>
    <w:rsid w:val="130C6140"/>
    <w:rsid w:val="13A65AD3"/>
    <w:rsid w:val="143436CB"/>
    <w:rsid w:val="162D22FB"/>
    <w:rsid w:val="171E0AFD"/>
    <w:rsid w:val="1B605292"/>
    <w:rsid w:val="1C174647"/>
    <w:rsid w:val="1CF26D82"/>
    <w:rsid w:val="1DAA43A4"/>
    <w:rsid w:val="1F016CA8"/>
    <w:rsid w:val="1F516851"/>
    <w:rsid w:val="2067132F"/>
    <w:rsid w:val="23464298"/>
    <w:rsid w:val="23AD1348"/>
    <w:rsid w:val="24182145"/>
    <w:rsid w:val="26177BD4"/>
    <w:rsid w:val="28AC5531"/>
    <w:rsid w:val="29C8163C"/>
    <w:rsid w:val="2B113F1F"/>
    <w:rsid w:val="2CAD14BC"/>
    <w:rsid w:val="2CC45AAF"/>
    <w:rsid w:val="2D8C557E"/>
    <w:rsid w:val="2E675F5D"/>
    <w:rsid w:val="2F237695"/>
    <w:rsid w:val="32167749"/>
    <w:rsid w:val="32E84CF8"/>
    <w:rsid w:val="33237C3E"/>
    <w:rsid w:val="35A7047C"/>
    <w:rsid w:val="35D52B47"/>
    <w:rsid w:val="3629478F"/>
    <w:rsid w:val="36707F43"/>
    <w:rsid w:val="36822902"/>
    <w:rsid w:val="379B616B"/>
    <w:rsid w:val="37E325E2"/>
    <w:rsid w:val="38807569"/>
    <w:rsid w:val="38A9040D"/>
    <w:rsid w:val="39F27F0A"/>
    <w:rsid w:val="3BEE29C8"/>
    <w:rsid w:val="3C0F6473"/>
    <w:rsid w:val="3D915798"/>
    <w:rsid w:val="3DC66D13"/>
    <w:rsid w:val="3E542CC0"/>
    <w:rsid w:val="404C5194"/>
    <w:rsid w:val="406E7E69"/>
    <w:rsid w:val="41AB0871"/>
    <w:rsid w:val="4266789F"/>
    <w:rsid w:val="42A2630D"/>
    <w:rsid w:val="42F43223"/>
    <w:rsid w:val="43BE4AD8"/>
    <w:rsid w:val="43F546C7"/>
    <w:rsid w:val="4458424B"/>
    <w:rsid w:val="445E5D52"/>
    <w:rsid w:val="46C56266"/>
    <w:rsid w:val="47C57C9D"/>
    <w:rsid w:val="48A00DD7"/>
    <w:rsid w:val="48F23F85"/>
    <w:rsid w:val="4A73409F"/>
    <w:rsid w:val="4AF815D0"/>
    <w:rsid w:val="4B8F0745"/>
    <w:rsid w:val="4D137B3B"/>
    <w:rsid w:val="4D77226A"/>
    <w:rsid w:val="4D966537"/>
    <w:rsid w:val="4EDC7F55"/>
    <w:rsid w:val="4FD512B4"/>
    <w:rsid w:val="527C56FC"/>
    <w:rsid w:val="52D41892"/>
    <w:rsid w:val="547B2297"/>
    <w:rsid w:val="55247A8F"/>
    <w:rsid w:val="55BB1361"/>
    <w:rsid w:val="56685516"/>
    <w:rsid w:val="56F408D2"/>
    <w:rsid w:val="56FA4770"/>
    <w:rsid w:val="57F40244"/>
    <w:rsid w:val="5A6653CF"/>
    <w:rsid w:val="5CB602F6"/>
    <w:rsid w:val="5CC6267B"/>
    <w:rsid w:val="5D9336C5"/>
    <w:rsid w:val="5DA15F4C"/>
    <w:rsid w:val="5EE01E7E"/>
    <w:rsid w:val="5EFC09F3"/>
    <w:rsid w:val="5F31330C"/>
    <w:rsid w:val="60AE230E"/>
    <w:rsid w:val="64B31E82"/>
    <w:rsid w:val="65AD610C"/>
    <w:rsid w:val="66CD45A7"/>
    <w:rsid w:val="676F2658"/>
    <w:rsid w:val="699A3644"/>
    <w:rsid w:val="6A241FCD"/>
    <w:rsid w:val="6B1E1873"/>
    <w:rsid w:val="71AB5ECF"/>
    <w:rsid w:val="71DA15B6"/>
    <w:rsid w:val="74CB7D30"/>
    <w:rsid w:val="76D44559"/>
    <w:rsid w:val="7795067D"/>
    <w:rsid w:val="77A06673"/>
    <w:rsid w:val="7AEC0E2A"/>
    <w:rsid w:val="7D09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样式1"/>
    <w:basedOn w:val="7"/>
    <w:link w:val="15"/>
    <w:qFormat/>
    <w:uiPriority w:val="0"/>
    <w:pPr>
      <w:widowControl/>
      <w:shd w:val="clear" w:color="auto" w:fill="FFFFFF"/>
      <w:spacing w:line="410" w:lineRule="exact"/>
      <w:ind w:firstLine="480" w:firstLineChars="200"/>
      <w:jc w:val="left"/>
    </w:pPr>
    <w:rPr>
      <w:rFonts w:ascii="宋体" w:hAnsi="宋体" w:eastAsia="仿宋_GB2312" w:cs="宋体"/>
      <w:kern w:val="0"/>
    </w:rPr>
  </w:style>
  <w:style w:type="character" w:customStyle="1" w:styleId="13">
    <w:name w:val="页眉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0"/>
    <w:pPr>
      <w:ind w:firstLine="420" w:firstLineChars="200"/>
    </w:pPr>
  </w:style>
  <w:style w:type="character" w:customStyle="1" w:styleId="15">
    <w:name w:val="样式1 Char"/>
    <w:link w:val="12"/>
    <w:qFormat/>
    <w:uiPriority w:val="0"/>
    <w:rPr>
      <w:rFonts w:ascii="宋体" w:hAnsi="宋体" w:eastAsia="仿宋_GB2312" w:cs="宋体"/>
      <w:sz w:val="24"/>
      <w:szCs w:val="24"/>
      <w:shd w:val="clear" w:color="auto" w:fill="FFFFFF"/>
    </w:rPr>
  </w:style>
  <w:style w:type="paragraph" w:customStyle="1" w:styleId="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7B9D47-5C4C-4146-BD50-B342DD2A07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702</Words>
  <Characters>4006</Characters>
  <Lines>33</Lines>
  <Paragraphs>9</Paragraphs>
  <TotalTime>10</TotalTime>
  <ScaleCrop>false</ScaleCrop>
  <LinksUpToDate>false</LinksUpToDate>
  <CharactersWithSpaces>4699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2022-01-19T02:24:00Z</dcterms:created>
  <dc:creator>纾娜</dc:creator>
  <cp:lastModifiedBy>唐香香</cp:lastModifiedBy>
  <cp:lastPrinted>2022-01-18T08:08:00Z</cp:lastPrinted>
  <dcterms:modified xsi:type="dcterms:W3CDTF">2022-01-19T07:17:02Z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21AA0AF56D15438CA7EC727BBD24DD28</vt:lpwstr>
  </property>
</Properties>
</file>