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E3FF" w14:textId="245F2212" w:rsidR="00525BBA" w:rsidRDefault="003A6061" w:rsidP="0041585A">
      <w:pPr>
        <w:rPr>
          <w:color w:val="000000" w:themeColor="text1"/>
        </w:rPr>
      </w:pPr>
      <w:r>
        <w:rPr>
          <w:rFonts w:eastAsia="方正黑体_GBK" w:hint="eastAsia"/>
          <w:color w:val="000000" w:themeColor="text1"/>
          <w:sz w:val="30"/>
          <w:szCs w:val="30"/>
        </w:rPr>
        <w:t>附件</w:t>
      </w:r>
      <w:r w:rsidR="0041585A">
        <w:rPr>
          <w:rFonts w:eastAsia="方正黑体_GBK"/>
          <w:color w:val="000000" w:themeColor="text1"/>
          <w:sz w:val="30"/>
          <w:szCs w:val="30"/>
        </w:rPr>
        <w:t>1</w:t>
      </w:r>
    </w:p>
    <w:p w14:paraId="3F4971BF" w14:textId="46501661" w:rsidR="00525BBA" w:rsidRDefault="00030C8D">
      <w:pPr>
        <w:pStyle w:val="2"/>
        <w:rPr>
          <w:color w:val="000000" w:themeColor="text1"/>
        </w:rPr>
      </w:pPr>
      <w:bookmarkStart w:id="0" w:name="_Toc97814791"/>
      <w:r>
        <w:rPr>
          <w:rFonts w:hint="eastAsia"/>
          <w:color w:val="000000" w:themeColor="text1"/>
        </w:rPr>
        <w:t>1.</w:t>
      </w:r>
      <w:r w:rsidR="003A6061">
        <w:rPr>
          <w:rFonts w:hint="eastAsia"/>
          <w:color w:val="000000" w:themeColor="text1"/>
        </w:rPr>
        <w:t>法人单位基本情况</w:t>
      </w:r>
      <w:bookmarkEnd w:id="0"/>
    </w:p>
    <w:p w14:paraId="7F9D8A7E" w14:textId="77777777" w:rsidR="00525BBA" w:rsidRDefault="00525BBA">
      <w:pPr>
        <w:spacing w:line="240" w:lineRule="exact"/>
        <w:jc w:val="left"/>
        <w:rPr>
          <w:color w:val="000000" w:themeColor="text1"/>
          <w:sz w:val="18"/>
          <w:szCs w:val="18"/>
        </w:rPr>
      </w:pPr>
    </w:p>
    <w:p w14:paraId="59D7095F" w14:textId="77777777" w:rsidR="00525BBA" w:rsidRDefault="00525BBA">
      <w:pPr>
        <w:spacing w:line="240" w:lineRule="exact"/>
        <w:jc w:val="left"/>
        <w:rPr>
          <w:color w:val="000000" w:themeColor="text1"/>
          <w:sz w:val="18"/>
          <w:szCs w:val="18"/>
        </w:rPr>
      </w:pPr>
    </w:p>
    <w:p w14:paraId="298F5642" w14:textId="77777777" w:rsidR="00525BBA" w:rsidRDefault="00525BBA">
      <w:pPr>
        <w:spacing w:line="240" w:lineRule="exact"/>
        <w:jc w:val="left"/>
        <w:rPr>
          <w:color w:val="000000" w:themeColor="text1"/>
          <w:sz w:val="18"/>
          <w:szCs w:val="18"/>
        </w:rPr>
      </w:pPr>
    </w:p>
    <w:p w14:paraId="7AECE628" w14:textId="77777777" w:rsidR="00525BBA" w:rsidRDefault="00525BBA">
      <w:pPr>
        <w:spacing w:line="240" w:lineRule="exact"/>
        <w:jc w:val="left"/>
        <w:rPr>
          <w:color w:val="000000" w:themeColor="text1"/>
          <w:sz w:val="18"/>
          <w:szCs w:val="18"/>
        </w:rPr>
      </w:pPr>
    </w:p>
    <w:tbl>
      <w:tblPr>
        <w:tblW w:w="93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229"/>
        <w:gridCol w:w="552"/>
        <w:gridCol w:w="54"/>
        <w:gridCol w:w="549"/>
        <w:gridCol w:w="2024"/>
      </w:tblGrid>
      <w:tr w:rsidR="00525BBA" w14:paraId="42752373" w14:textId="77777777">
        <w:trPr>
          <w:trHeight w:val="253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6D4697F8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06A5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表</w:t>
            </w: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>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01A8C408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物流统调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1-1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表</w:t>
            </w:r>
          </w:p>
        </w:tc>
      </w:tr>
      <w:tr w:rsidR="00525BBA" w14:paraId="36E75BA0" w14:textId="77777777">
        <w:trPr>
          <w:trHeight w:val="300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22DDC3A1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6B60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06A30444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国家发展和改革委员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会</w:t>
            </w:r>
          </w:p>
        </w:tc>
      </w:tr>
      <w:tr w:rsidR="00525BBA" w14:paraId="2554813A" w14:textId="77777777">
        <w:trPr>
          <w:trHeight w:val="289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</w:tcPr>
          <w:p w14:paraId="64B2E86F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C5F6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13364DD4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中国物流与采购联合会</w:t>
            </w:r>
          </w:p>
        </w:tc>
      </w:tr>
      <w:tr w:rsidR="00525BBA" w14:paraId="429F540E" w14:textId="77777777">
        <w:trPr>
          <w:trHeight w:val="324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EE654A" w14:textId="0FBCDE79" w:rsidR="00525BBA" w:rsidRDefault="003A6061">
            <w:pPr>
              <w:adjustRightInd w:val="0"/>
              <w:snapToGrid w:val="0"/>
              <w:spacing w:line="240" w:lineRule="exact"/>
              <w:ind w:firstLineChars="2100" w:firstLine="378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</w:t>
            </w:r>
            <w:r w:rsidR="0041585A">
              <w:rPr>
                <w:color w:val="000000" w:themeColor="text1"/>
                <w:sz w:val="18"/>
              </w:rPr>
              <w:t>22</w:t>
            </w:r>
            <w:r>
              <w:rPr>
                <w:color w:val="000000" w:themeColor="text1"/>
                <w:sz w:val="18"/>
              </w:rPr>
              <w:t>年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08BD8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30F1ADA5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国家统计局</w:t>
            </w:r>
          </w:p>
        </w:tc>
      </w:tr>
      <w:tr w:rsidR="00525BBA" w14:paraId="5AEDD614" w14:textId="77777777">
        <w:trPr>
          <w:trHeight w:val="202"/>
        </w:trPr>
        <w:tc>
          <w:tcPr>
            <w:tcW w:w="61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5687101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41DFD" w14:textId="77777777" w:rsidR="00525BBA" w:rsidRDefault="003A6061">
            <w:pPr>
              <w:pStyle w:val="TableParagraph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批准文号：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</w:tcBorders>
            <w:vAlign w:val="center"/>
          </w:tcPr>
          <w:p w14:paraId="78BF38AA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国统制〔</w:t>
            </w:r>
            <w:r>
              <w:rPr>
                <w:color w:val="000000" w:themeColor="text1"/>
                <w:sz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</w:rPr>
              <w:t>22</w:t>
            </w:r>
            <w:r>
              <w:rPr>
                <w:color w:val="000000" w:themeColor="text1"/>
                <w:sz w:val="18"/>
              </w:rPr>
              <w:t>〕</w:t>
            </w:r>
            <w:r>
              <w:rPr>
                <w:rFonts w:hint="eastAsia"/>
                <w:color w:val="000000" w:themeColor="text1"/>
                <w:sz w:val="18"/>
              </w:rPr>
              <w:t>67</w:t>
            </w:r>
            <w:r>
              <w:rPr>
                <w:color w:val="000000" w:themeColor="text1"/>
                <w:sz w:val="18"/>
              </w:rPr>
              <w:t>号</w:t>
            </w:r>
          </w:p>
        </w:tc>
      </w:tr>
      <w:tr w:rsidR="00525BBA" w14:paraId="54B5BFFD" w14:textId="77777777">
        <w:trPr>
          <w:trHeight w:val="250"/>
        </w:trPr>
        <w:tc>
          <w:tcPr>
            <w:tcW w:w="3936" w:type="dxa"/>
            <w:gridSpan w:val="2"/>
            <w:tcBorders>
              <w:top w:val="nil"/>
              <w:right w:val="nil"/>
            </w:tcBorders>
            <w:vAlign w:val="center"/>
          </w:tcPr>
          <w:p w14:paraId="713AB513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nil"/>
              <w:right w:val="nil"/>
            </w:tcBorders>
            <w:vAlign w:val="center"/>
          </w:tcPr>
          <w:p w14:paraId="744184BF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08E947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tcBorders>
              <w:top w:val="nil"/>
              <w:left w:val="nil"/>
            </w:tcBorders>
            <w:vAlign w:val="center"/>
          </w:tcPr>
          <w:p w14:paraId="48E3580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</w:rPr>
              <w:t>25</w:t>
            </w:r>
            <w:r>
              <w:rPr>
                <w:color w:val="000000" w:themeColor="text1"/>
                <w:sz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</w:rPr>
              <w:t>4</w:t>
            </w:r>
            <w:r>
              <w:rPr>
                <w:color w:val="000000" w:themeColor="text1"/>
                <w:sz w:val="18"/>
              </w:rPr>
              <w:t>月</w:t>
            </w:r>
          </w:p>
        </w:tc>
      </w:tr>
      <w:tr w:rsidR="00525BBA" w14:paraId="2F7EBD2D" w14:textId="77777777">
        <w:trPr>
          <w:trHeight w:val="557"/>
        </w:trPr>
        <w:tc>
          <w:tcPr>
            <w:tcW w:w="9344" w:type="dxa"/>
            <w:gridSpan w:val="7"/>
            <w:vAlign w:val="center"/>
          </w:tcPr>
          <w:p w14:paraId="5B9341DF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统一社会信用代码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□□□□□□□□□□□□□□□□□□</w:t>
            </w:r>
          </w:p>
          <w:p w14:paraId="3B52F69B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组织机构代码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□□□□□□□□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color w:val="000000" w:themeColor="text1"/>
                <w:kern w:val="0"/>
                <w:sz w:val="18"/>
                <w:szCs w:val="18"/>
              </w:rPr>
              <w:t>□</w:t>
            </w:r>
          </w:p>
          <w:p w14:paraId="78CB760A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单位详细名称：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>_______________________</w:t>
            </w:r>
          </w:p>
          <w:p w14:paraId="307C66C1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法定代表人（负责人）：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>________________</w:t>
            </w:r>
          </w:p>
        </w:tc>
      </w:tr>
      <w:tr w:rsidR="00525BBA" w14:paraId="10BAC1BA" w14:textId="77777777">
        <w:trPr>
          <w:trHeight w:val="1257"/>
        </w:trPr>
        <w:tc>
          <w:tcPr>
            <w:tcW w:w="9344" w:type="dxa"/>
            <w:gridSpan w:val="7"/>
            <w:vAlign w:val="center"/>
          </w:tcPr>
          <w:p w14:paraId="2C2C30A1" w14:textId="77777777" w:rsidR="00525BBA" w:rsidRDefault="003A6061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05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单位所在地及</w:t>
            </w:r>
            <w:r>
              <w:rPr>
                <w:color w:val="000000" w:themeColor="text1"/>
                <w:sz w:val="18"/>
                <w:szCs w:val="18"/>
              </w:rPr>
              <w:t>行政区划代码：</w:t>
            </w:r>
            <w:r>
              <w:rPr>
                <w:color w:val="000000" w:themeColor="text1"/>
                <w:sz w:val="18"/>
                <w:szCs w:val="18"/>
              </w:rPr>
              <w:t>□□□□□□</w:t>
            </w:r>
          </w:p>
          <w:p w14:paraId="36525CB1" w14:textId="77777777" w:rsidR="00525BBA" w:rsidRDefault="003A6061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__________</w:t>
            </w:r>
            <w:r>
              <w:rPr>
                <w:color w:val="000000" w:themeColor="text1"/>
                <w:sz w:val="18"/>
                <w:szCs w:val="18"/>
              </w:rPr>
              <w:t>省（自治区、直辖市）</w:t>
            </w:r>
            <w:r>
              <w:rPr>
                <w:color w:val="000000" w:themeColor="text1"/>
                <w:sz w:val="18"/>
                <w:szCs w:val="18"/>
              </w:rPr>
              <w:t>__________</w:t>
            </w:r>
            <w:r>
              <w:rPr>
                <w:color w:val="000000" w:themeColor="text1"/>
                <w:sz w:val="18"/>
                <w:szCs w:val="18"/>
              </w:rPr>
              <w:t>地（区、市、州、盟）</w:t>
            </w:r>
            <w:r>
              <w:rPr>
                <w:color w:val="000000" w:themeColor="text1"/>
                <w:sz w:val="18"/>
                <w:szCs w:val="18"/>
              </w:rPr>
              <w:t>___________</w:t>
            </w:r>
            <w:r>
              <w:rPr>
                <w:color w:val="000000" w:themeColor="text1"/>
                <w:sz w:val="18"/>
                <w:szCs w:val="18"/>
              </w:rPr>
              <w:t>县（区、市、旗）</w:t>
            </w:r>
            <w:r>
              <w:rPr>
                <w:color w:val="000000" w:themeColor="text1"/>
                <w:sz w:val="18"/>
                <w:szCs w:val="18"/>
              </w:rPr>
              <w:t>___________</w:t>
            </w:r>
            <w:r>
              <w:rPr>
                <w:color w:val="000000" w:themeColor="text1"/>
                <w:sz w:val="18"/>
                <w:szCs w:val="18"/>
              </w:rPr>
              <w:t>乡（镇）</w:t>
            </w:r>
            <w:r>
              <w:rPr>
                <w:color w:val="000000" w:themeColor="text1"/>
                <w:sz w:val="18"/>
                <w:szCs w:val="18"/>
              </w:rPr>
              <w:t>____________________</w:t>
            </w:r>
            <w:r>
              <w:rPr>
                <w:color w:val="000000" w:themeColor="text1"/>
                <w:sz w:val="18"/>
                <w:szCs w:val="18"/>
              </w:rPr>
              <w:t>街（村）、门牌号单位位于：</w:t>
            </w:r>
            <w:r>
              <w:rPr>
                <w:color w:val="000000" w:themeColor="text1"/>
                <w:sz w:val="18"/>
                <w:szCs w:val="18"/>
              </w:rPr>
              <w:t>_______________________</w:t>
            </w:r>
            <w:r>
              <w:rPr>
                <w:color w:val="000000" w:themeColor="text1"/>
                <w:sz w:val="18"/>
                <w:szCs w:val="18"/>
              </w:rPr>
              <w:t>街道办事处</w:t>
            </w:r>
            <w:r>
              <w:rPr>
                <w:color w:val="000000" w:themeColor="text1"/>
                <w:sz w:val="18"/>
                <w:szCs w:val="18"/>
              </w:rPr>
              <w:t xml:space="preserve">__________________________ </w:t>
            </w:r>
            <w:r>
              <w:rPr>
                <w:color w:val="000000" w:themeColor="text1"/>
                <w:sz w:val="18"/>
                <w:szCs w:val="18"/>
              </w:rPr>
              <w:t>社区（居委会）、村委会邮政编码：</w:t>
            </w:r>
            <w:r>
              <w:rPr>
                <w:color w:val="000000" w:themeColor="text1"/>
                <w:sz w:val="18"/>
                <w:szCs w:val="18"/>
              </w:rPr>
              <w:t>□□□□□□</w:t>
            </w:r>
          </w:p>
        </w:tc>
      </w:tr>
      <w:tr w:rsidR="00525BBA" w14:paraId="4E2283CC" w14:textId="77777777">
        <w:trPr>
          <w:trHeight w:val="566"/>
        </w:trPr>
        <w:tc>
          <w:tcPr>
            <w:tcW w:w="6717" w:type="dxa"/>
            <w:gridSpan w:val="4"/>
            <w:vAlign w:val="center"/>
          </w:tcPr>
          <w:p w14:paraId="67A6C4B9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06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行业类别</w:t>
            </w:r>
          </w:p>
          <w:p w14:paraId="03D5EA57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主要业务活动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 1</w:t>
            </w:r>
            <w:r>
              <w:rPr>
                <w:color w:val="000000" w:themeColor="text1"/>
                <w:sz w:val="18"/>
                <w:szCs w:val="18"/>
              </w:rPr>
              <w:t>□□□□</w:t>
            </w:r>
            <w:r>
              <w:rPr>
                <w:color w:val="000000" w:themeColor="text1"/>
                <w:kern w:val="0"/>
                <w:sz w:val="18"/>
                <w:szCs w:val="18"/>
              </w:rPr>
              <w:t>；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2</w:t>
            </w:r>
            <w:r>
              <w:rPr>
                <w:color w:val="000000" w:themeColor="text1"/>
                <w:sz w:val="18"/>
                <w:szCs w:val="18"/>
              </w:rPr>
              <w:t>□□□□</w:t>
            </w:r>
            <w:r>
              <w:rPr>
                <w:color w:val="000000" w:themeColor="text1"/>
                <w:kern w:val="0"/>
                <w:sz w:val="18"/>
                <w:szCs w:val="18"/>
              </w:rPr>
              <w:t>；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3</w:t>
            </w:r>
            <w:r>
              <w:rPr>
                <w:color w:val="000000" w:themeColor="text1"/>
                <w:sz w:val="18"/>
                <w:szCs w:val="18"/>
              </w:rPr>
              <w:t>□□□□</w:t>
            </w:r>
            <w:r>
              <w:rPr>
                <w:color w:val="000000" w:themeColor="text1"/>
                <w:kern w:val="0"/>
                <w:sz w:val="18"/>
                <w:szCs w:val="18"/>
              </w:rPr>
              <w:t>；</w:t>
            </w:r>
          </w:p>
        </w:tc>
        <w:tc>
          <w:tcPr>
            <w:tcW w:w="2627" w:type="dxa"/>
            <w:gridSpan w:val="3"/>
            <w:vAlign w:val="center"/>
          </w:tcPr>
          <w:p w14:paraId="408BCC1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行业代码</w:t>
            </w:r>
            <w:r>
              <w:rPr>
                <w:color w:val="000000" w:themeColor="text1"/>
                <w:sz w:val="18"/>
                <w:szCs w:val="18"/>
              </w:rPr>
              <w:t>□□□□</w:t>
            </w:r>
          </w:p>
        </w:tc>
      </w:tr>
      <w:tr w:rsidR="00525BBA" w14:paraId="7E5DE24A" w14:textId="77777777">
        <w:trPr>
          <w:trHeight w:val="689"/>
        </w:trPr>
        <w:tc>
          <w:tcPr>
            <w:tcW w:w="9344" w:type="dxa"/>
            <w:gridSpan w:val="7"/>
            <w:vAlign w:val="center"/>
          </w:tcPr>
          <w:p w14:paraId="1D270E57" w14:textId="77777777" w:rsidR="00525BBA" w:rsidRDefault="003A6061">
            <w:pPr>
              <w:spacing w:line="40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07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物流企业类型（物流企业填写）</w:t>
            </w:r>
            <w:r>
              <w:rPr>
                <w:color w:val="000000" w:themeColor="text1"/>
                <w:sz w:val="18"/>
                <w:szCs w:val="18"/>
              </w:rPr>
              <w:t>□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综合型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运输型</w:t>
            </w:r>
            <w:r>
              <w:rPr>
                <w:color w:val="000000" w:themeColor="text1"/>
                <w:kern w:val="0"/>
                <w:sz w:val="18"/>
                <w:szCs w:val="18"/>
              </w:rPr>
              <w:t>3.</w:t>
            </w:r>
            <w:r>
              <w:rPr>
                <w:color w:val="000000" w:themeColor="text1"/>
                <w:kern w:val="0"/>
                <w:sz w:val="18"/>
                <w:szCs w:val="18"/>
              </w:rPr>
              <w:t>仓储型</w:t>
            </w:r>
          </w:p>
        </w:tc>
      </w:tr>
      <w:tr w:rsidR="00525BBA" w14:paraId="2EC03C1E" w14:textId="77777777">
        <w:trPr>
          <w:trHeight w:val="841"/>
        </w:trPr>
        <w:tc>
          <w:tcPr>
            <w:tcW w:w="9344" w:type="dxa"/>
            <w:gridSpan w:val="7"/>
            <w:vAlign w:val="center"/>
          </w:tcPr>
          <w:p w14:paraId="72BF240B" w14:textId="77777777" w:rsidR="00525BBA" w:rsidRDefault="003A6061">
            <w:pPr>
              <w:adjustRightInd w:val="0"/>
              <w:snapToGrid w:val="0"/>
              <w:spacing w:line="240" w:lineRule="exact"/>
              <w:ind w:left="270" w:hangingChars="150" w:hanging="27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08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物流企业服务对象（物流企业填写）</w:t>
            </w:r>
            <w:r>
              <w:rPr>
                <w:color w:val="000000" w:themeColor="text1"/>
                <w:sz w:val="18"/>
                <w:szCs w:val="18"/>
              </w:rPr>
              <w:t>□</w:t>
            </w:r>
          </w:p>
          <w:p w14:paraId="29D6C13E" w14:textId="77777777" w:rsidR="00525BBA" w:rsidRDefault="003A6061">
            <w:pPr>
              <w:adjustRightInd w:val="0"/>
              <w:snapToGrid w:val="0"/>
              <w:spacing w:line="240" w:lineRule="exact"/>
              <w:ind w:leftChars="129" w:left="271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农产品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大宗商品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快速消费品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危化品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5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电子设备</w:t>
            </w:r>
            <w:r>
              <w:rPr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汽车</w:t>
            </w:r>
            <w:r>
              <w:rPr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其他</w:t>
            </w:r>
            <w:r>
              <w:rPr>
                <w:color w:val="000000" w:themeColor="text1"/>
                <w:sz w:val="18"/>
                <w:szCs w:val="18"/>
              </w:rPr>
              <w:t>__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请注明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525BBA" w14:paraId="139878A8" w14:textId="77777777">
        <w:trPr>
          <w:trHeight w:val="1405"/>
        </w:trPr>
        <w:tc>
          <w:tcPr>
            <w:tcW w:w="9344" w:type="dxa"/>
            <w:gridSpan w:val="7"/>
            <w:tcBorders>
              <w:bottom w:val="single" w:sz="4" w:space="0" w:color="auto"/>
            </w:tcBorders>
            <w:vAlign w:val="center"/>
          </w:tcPr>
          <w:p w14:paraId="1FCF2783" w14:textId="77777777" w:rsidR="00525BBA" w:rsidRDefault="003A6061">
            <w:pPr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09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物流企业服务范围（物流企业填写）</w:t>
            </w:r>
          </w:p>
          <w:p w14:paraId="692B938B" w14:textId="77777777" w:rsidR="00525BBA" w:rsidRDefault="003A6061">
            <w:pPr>
              <w:spacing w:line="240" w:lineRule="exact"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覆盖本省（自治区、直辖市）</w:t>
            </w:r>
            <w:r>
              <w:rPr>
                <w:color w:val="000000" w:themeColor="text1"/>
                <w:kern w:val="0"/>
                <w:sz w:val="18"/>
                <w:szCs w:val="18"/>
              </w:rPr>
              <w:t>___</w:t>
            </w:r>
            <w:r>
              <w:rPr>
                <w:color w:val="000000" w:themeColor="text1"/>
                <w:kern w:val="0"/>
                <w:sz w:val="18"/>
                <w:szCs w:val="18"/>
              </w:rPr>
              <w:t>个地（区、市、州、盟）</w:t>
            </w:r>
          </w:p>
          <w:p w14:paraId="47C83C39" w14:textId="77777777" w:rsidR="00525BBA" w:rsidRDefault="003A6061">
            <w:pPr>
              <w:spacing w:line="240" w:lineRule="exact"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覆盖</w:t>
            </w:r>
            <w:r>
              <w:rPr>
                <w:color w:val="000000" w:themeColor="text1"/>
                <w:kern w:val="0"/>
                <w:sz w:val="18"/>
                <w:szCs w:val="18"/>
              </w:rPr>
              <w:t>___</w:t>
            </w:r>
            <w:r>
              <w:rPr>
                <w:color w:val="000000" w:themeColor="text1"/>
                <w:kern w:val="0"/>
                <w:sz w:val="18"/>
                <w:szCs w:val="18"/>
              </w:rPr>
              <w:t>个</w:t>
            </w:r>
            <w:r>
              <w:rPr>
                <w:color w:val="000000" w:themeColor="text1"/>
                <w:spacing w:val="-4"/>
                <w:sz w:val="18"/>
                <w:szCs w:val="18"/>
              </w:rPr>
              <w:t>省</w:t>
            </w:r>
            <w:r>
              <w:rPr>
                <w:color w:val="000000" w:themeColor="text1"/>
                <w:kern w:val="0"/>
                <w:sz w:val="18"/>
                <w:szCs w:val="18"/>
              </w:rPr>
              <w:t>（自治区、直辖市）</w:t>
            </w:r>
          </w:p>
          <w:p w14:paraId="67BB32CB" w14:textId="77777777" w:rsidR="00525BBA" w:rsidRDefault="003A6061">
            <w:pPr>
              <w:spacing w:line="240" w:lineRule="exact"/>
              <w:ind w:firstLineChars="300" w:firstLine="54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覆盖</w:t>
            </w:r>
            <w:r>
              <w:rPr>
                <w:color w:val="000000" w:themeColor="text1"/>
                <w:kern w:val="0"/>
                <w:sz w:val="18"/>
                <w:szCs w:val="18"/>
              </w:rPr>
              <w:t>___</w:t>
            </w:r>
            <w:r>
              <w:rPr>
                <w:color w:val="000000" w:themeColor="text1"/>
                <w:kern w:val="0"/>
                <w:sz w:val="18"/>
                <w:szCs w:val="18"/>
              </w:rPr>
              <w:t>个国家及地区</w:t>
            </w:r>
          </w:p>
        </w:tc>
      </w:tr>
      <w:tr w:rsidR="00525BBA" w14:paraId="1117F46C" w14:textId="77777777">
        <w:trPr>
          <w:trHeight w:val="561"/>
        </w:trPr>
        <w:tc>
          <w:tcPr>
            <w:tcW w:w="9344" w:type="dxa"/>
            <w:gridSpan w:val="7"/>
            <w:tcBorders>
              <w:bottom w:val="nil"/>
            </w:tcBorders>
            <w:vAlign w:val="center"/>
          </w:tcPr>
          <w:p w14:paraId="5B596F84" w14:textId="77777777" w:rsidR="00525BBA" w:rsidRDefault="003A6061">
            <w:pPr>
              <w:widowControl/>
              <w:snapToGrid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 xml:space="preserve">10 </w:t>
            </w:r>
            <w:r>
              <w:rPr>
                <w:color w:val="000000" w:themeColor="text1"/>
                <w:sz w:val="18"/>
                <w:szCs w:val="18"/>
              </w:rPr>
              <w:t>登记注册类型</w:t>
            </w:r>
            <w:r>
              <w:rPr>
                <w:color w:val="000000" w:themeColor="text1"/>
                <w:sz w:val="18"/>
                <w:szCs w:val="18"/>
              </w:rPr>
              <w:t>□□□</w:t>
            </w:r>
          </w:p>
        </w:tc>
      </w:tr>
      <w:tr w:rsidR="00525BBA" w14:paraId="4B495A68" w14:textId="77777777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5F088210" w14:textId="77777777" w:rsidR="00525BBA" w:rsidRDefault="003A6061">
            <w:pPr>
              <w:adjustRightInd w:val="0"/>
              <w:snapToGrid w:val="0"/>
              <w:spacing w:line="24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内资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28DC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160 </w:t>
            </w:r>
            <w:r>
              <w:rPr>
                <w:color w:val="000000" w:themeColor="text1"/>
                <w:sz w:val="18"/>
                <w:szCs w:val="18"/>
              </w:rPr>
              <w:t>股份有限公司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70A8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230 </w:t>
            </w:r>
            <w:r>
              <w:rPr>
                <w:color w:val="000000" w:themeColor="text1"/>
                <w:sz w:val="18"/>
                <w:szCs w:val="18"/>
              </w:rPr>
              <w:t>港澳台商独资经营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1CA09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330 </w:t>
            </w:r>
            <w:r>
              <w:rPr>
                <w:color w:val="000000" w:themeColor="text1"/>
                <w:sz w:val="18"/>
                <w:szCs w:val="18"/>
              </w:rPr>
              <w:t>外资企业</w:t>
            </w:r>
          </w:p>
        </w:tc>
      </w:tr>
      <w:tr w:rsidR="00525BBA" w14:paraId="4E5AA611" w14:textId="77777777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581E1F4C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110 </w:t>
            </w:r>
            <w:r>
              <w:rPr>
                <w:color w:val="000000" w:themeColor="text1"/>
                <w:sz w:val="18"/>
                <w:szCs w:val="18"/>
              </w:rPr>
              <w:t>国有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38672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170 </w:t>
            </w:r>
            <w:r>
              <w:rPr>
                <w:color w:val="000000" w:themeColor="text1"/>
                <w:sz w:val="18"/>
                <w:szCs w:val="18"/>
              </w:rPr>
              <w:t>私营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831B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240 </w:t>
            </w:r>
            <w:r>
              <w:rPr>
                <w:color w:val="000000" w:themeColor="text1"/>
                <w:sz w:val="18"/>
                <w:szCs w:val="18"/>
              </w:rPr>
              <w:t>港澳台商投资股份有限公司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D7656B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340 </w:t>
            </w:r>
            <w:r>
              <w:rPr>
                <w:color w:val="000000" w:themeColor="text1"/>
                <w:sz w:val="18"/>
                <w:szCs w:val="18"/>
              </w:rPr>
              <w:t>外商投资股份有限公司</w:t>
            </w:r>
          </w:p>
        </w:tc>
      </w:tr>
      <w:tr w:rsidR="00525BBA" w14:paraId="51426493" w14:textId="77777777">
        <w:trPr>
          <w:trHeight w:val="317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06A1BF1C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120 </w:t>
            </w:r>
            <w:r>
              <w:rPr>
                <w:color w:val="000000" w:themeColor="text1"/>
                <w:sz w:val="18"/>
                <w:szCs w:val="18"/>
              </w:rPr>
              <w:t>集体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D3BF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190 </w:t>
            </w:r>
            <w:r>
              <w:rPr>
                <w:color w:val="000000" w:themeColor="text1"/>
                <w:sz w:val="18"/>
                <w:szCs w:val="18"/>
              </w:rPr>
              <w:t>其他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30FD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290</w:t>
            </w:r>
            <w:r>
              <w:rPr>
                <w:color w:val="000000" w:themeColor="text1"/>
                <w:sz w:val="18"/>
                <w:szCs w:val="18"/>
              </w:rPr>
              <w:t>其他港、澳、台商投资企业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633DB0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390 </w:t>
            </w:r>
            <w:r>
              <w:rPr>
                <w:color w:val="000000" w:themeColor="text1"/>
                <w:sz w:val="18"/>
                <w:szCs w:val="18"/>
              </w:rPr>
              <w:t>其他</w:t>
            </w:r>
          </w:p>
        </w:tc>
      </w:tr>
      <w:tr w:rsidR="00525BBA" w14:paraId="3A7A3AE2" w14:textId="77777777">
        <w:trPr>
          <w:trHeight w:val="90"/>
        </w:trPr>
        <w:tc>
          <w:tcPr>
            <w:tcW w:w="1668" w:type="dxa"/>
            <w:tcBorders>
              <w:top w:val="nil"/>
              <w:bottom w:val="nil"/>
              <w:right w:val="nil"/>
            </w:tcBorders>
            <w:vAlign w:val="center"/>
          </w:tcPr>
          <w:p w14:paraId="7B193ADC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130 </w:t>
            </w:r>
            <w:r>
              <w:rPr>
                <w:color w:val="000000" w:themeColor="text1"/>
                <w:sz w:val="18"/>
                <w:szCs w:val="18"/>
              </w:rPr>
              <w:t>股份合作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F380" w14:textId="77777777" w:rsidR="00525BBA" w:rsidRDefault="003A6061">
            <w:pPr>
              <w:adjustRightInd w:val="0"/>
              <w:snapToGrid w:val="0"/>
              <w:spacing w:line="24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港澳台商投资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1266D" w14:textId="77777777" w:rsidR="00525BBA" w:rsidRDefault="003A6061">
            <w:pPr>
              <w:adjustRightInd w:val="0"/>
              <w:snapToGrid w:val="0"/>
              <w:spacing w:line="240" w:lineRule="exac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外商投资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0BC14E4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1EF226C" w14:textId="77777777">
        <w:trPr>
          <w:trHeight w:val="427"/>
        </w:trPr>
        <w:tc>
          <w:tcPr>
            <w:tcW w:w="1668" w:type="dxa"/>
            <w:tcBorders>
              <w:top w:val="nil"/>
              <w:right w:val="nil"/>
            </w:tcBorders>
            <w:vAlign w:val="center"/>
          </w:tcPr>
          <w:p w14:paraId="7E31B19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140 </w:t>
            </w:r>
            <w:r>
              <w:rPr>
                <w:color w:val="000000" w:themeColor="text1"/>
                <w:sz w:val="18"/>
                <w:szCs w:val="18"/>
              </w:rPr>
              <w:t>联营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5376BE41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210 </w:t>
            </w:r>
            <w:r>
              <w:rPr>
                <w:color w:val="000000" w:themeColor="text1"/>
                <w:sz w:val="18"/>
                <w:szCs w:val="18"/>
              </w:rPr>
              <w:t>港澳台商合资经营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D6D99B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310 </w:t>
            </w:r>
            <w:r>
              <w:rPr>
                <w:color w:val="000000" w:themeColor="text1"/>
                <w:sz w:val="18"/>
                <w:szCs w:val="18"/>
              </w:rPr>
              <w:t>中外合资经营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</w:tcBorders>
            <w:vAlign w:val="center"/>
          </w:tcPr>
          <w:p w14:paraId="40AE8347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E0844BA" w14:textId="77777777" w:rsidR="00525BBA" w:rsidRDefault="00525BBA">
      <w:pPr>
        <w:adjustRightInd w:val="0"/>
        <w:snapToGrid w:val="0"/>
        <w:spacing w:line="240" w:lineRule="exact"/>
        <w:jc w:val="left"/>
        <w:rPr>
          <w:rFonts w:ascii="宋体" w:hAnsi="宋体"/>
          <w:color w:val="000000" w:themeColor="text1"/>
          <w:kern w:val="0"/>
          <w:sz w:val="18"/>
          <w:szCs w:val="18"/>
        </w:rPr>
        <w:sectPr w:rsidR="00525BBA">
          <w:footerReference w:type="default" r:id="rId8"/>
          <w:pgSz w:w="11907" w:h="16840"/>
          <w:pgMar w:top="1134" w:right="1247" w:bottom="1134" w:left="1247" w:header="851" w:footer="992" w:gutter="0"/>
          <w:pgNumType w:start="9"/>
          <w:cols w:space="720"/>
          <w:docGrid w:type="lines" w:linePitch="312"/>
        </w:sectPr>
      </w:pPr>
    </w:p>
    <w:p w14:paraId="2E4175F4" w14:textId="77777777" w:rsidR="00525BBA" w:rsidRDefault="00525BB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2056EF14" w14:textId="77777777" w:rsidR="00525BBA" w:rsidRDefault="00525BB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421E9926" w14:textId="77777777" w:rsidR="00525BBA" w:rsidRDefault="00525BB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61F406DB" w14:textId="77777777" w:rsidR="0041585A" w:rsidRDefault="0041585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4FAB523D" w14:textId="77777777" w:rsidR="0041585A" w:rsidRDefault="0041585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2AE61A34" w14:textId="77777777" w:rsidR="00525BBA" w:rsidRDefault="00525BB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5887F6BC" w14:textId="77777777" w:rsidR="00525BBA" w:rsidRDefault="00525BBA">
      <w:pPr>
        <w:spacing w:line="340" w:lineRule="exact"/>
        <w:rPr>
          <w:rFonts w:ascii="宋体"/>
          <w:color w:val="000000" w:themeColor="text1"/>
          <w:kern w:val="0"/>
          <w:szCs w:val="21"/>
        </w:rPr>
      </w:pPr>
    </w:p>
    <w:p w14:paraId="73116CD3" w14:textId="77777777" w:rsidR="00525BBA" w:rsidRDefault="003A6061">
      <w:pPr>
        <w:spacing w:line="340" w:lineRule="exact"/>
        <w:rPr>
          <w:rFonts w:ascii="宋体"/>
          <w:b/>
          <w:color w:val="000000" w:themeColor="text1"/>
          <w:kern w:val="0"/>
          <w:sz w:val="18"/>
          <w:szCs w:val="18"/>
        </w:rPr>
      </w:pPr>
      <w:r>
        <w:rPr>
          <w:rFonts w:ascii="宋体" w:hAnsi="宋体" w:hint="eastAsia"/>
          <w:color w:val="000000" w:themeColor="text1"/>
          <w:kern w:val="0"/>
          <w:sz w:val="18"/>
          <w:szCs w:val="18"/>
        </w:rPr>
        <w:lastRenderedPageBreak/>
        <w:t>续表</w:t>
      </w:r>
    </w:p>
    <w:tbl>
      <w:tblPr>
        <w:tblW w:w="9322" w:type="dxa"/>
        <w:tblBorders>
          <w:top w:val="single" w:sz="8" w:space="0" w:color="auto"/>
          <w:bottom w:val="single" w:sz="8" w:space="0" w:color="auto"/>
          <w:insideH w:val="single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855"/>
        <w:gridCol w:w="1048"/>
        <w:gridCol w:w="2758"/>
      </w:tblGrid>
      <w:tr w:rsidR="00525BBA" w14:paraId="626EFED2" w14:textId="77777777">
        <w:trPr>
          <w:trHeight w:val="172"/>
        </w:trPr>
        <w:tc>
          <w:tcPr>
            <w:tcW w:w="9322" w:type="dxa"/>
            <w:gridSpan w:val="4"/>
          </w:tcPr>
          <w:p w14:paraId="7E88D562" w14:textId="77777777" w:rsidR="00525BBA" w:rsidRDefault="003A6061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从业人员</w:t>
            </w:r>
          </w:p>
        </w:tc>
      </w:tr>
      <w:tr w:rsidR="00525BBA" w14:paraId="4A065085" w14:textId="77777777">
        <w:trPr>
          <w:trHeight w:val="172"/>
        </w:trPr>
        <w:tc>
          <w:tcPr>
            <w:tcW w:w="5516" w:type="dxa"/>
            <w:gridSpan w:val="2"/>
          </w:tcPr>
          <w:p w14:paraId="57329F9F" w14:textId="77777777" w:rsidR="00525BBA" w:rsidRDefault="003A6061">
            <w:pPr>
              <w:spacing w:line="4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048" w:type="dxa"/>
            <w:vAlign w:val="center"/>
          </w:tcPr>
          <w:p w14:paraId="4C226EBA" w14:textId="77777777" w:rsidR="00525BBA" w:rsidRDefault="003A6061">
            <w:pPr>
              <w:spacing w:line="4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代码</w:t>
            </w:r>
          </w:p>
        </w:tc>
        <w:tc>
          <w:tcPr>
            <w:tcW w:w="2758" w:type="dxa"/>
            <w:vAlign w:val="center"/>
          </w:tcPr>
          <w:p w14:paraId="5FFEB8D9" w14:textId="77777777" w:rsidR="00525BBA" w:rsidRDefault="003A6061">
            <w:pPr>
              <w:spacing w:line="40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总计（人）</w:t>
            </w:r>
          </w:p>
        </w:tc>
      </w:tr>
      <w:tr w:rsidR="00525BBA" w14:paraId="49AE232A" w14:textId="77777777">
        <w:trPr>
          <w:trHeight w:val="172"/>
        </w:trPr>
        <w:tc>
          <w:tcPr>
            <w:tcW w:w="5516" w:type="dxa"/>
            <w:gridSpan w:val="2"/>
          </w:tcPr>
          <w:p w14:paraId="6F4BE989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甲</w:t>
            </w:r>
          </w:p>
        </w:tc>
        <w:tc>
          <w:tcPr>
            <w:tcW w:w="1048" w:type="dxa"/>
          </w:tcPr>
          <w:p w14:paraId="4E4B2A33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乙</w:t>
            </w:r>
          </w:p>
        </w:tc>
        <w:tc>
          <w:tcPr>
            <w:tcW w:w="2758" w:type="dxa"/>
          </w:tcPr>
          <w:p w14:paraId="349EC311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25BBA" w14:paraId="75DE7CA8" w14:textId="77777777">
        <w:trPr>
          <w:trHeight w:val="172"/>
        </w:trPr>
        <w:tc>
          <w:tcPr>
            <w:tcW w:w="5516" w:type="dxa"/>
            <w:gridSpan w:val="2"/>
          </w:tcPr>
          <w:p w14:paraId="3887E0BE" w14:textId="77777777" w:rsidR="00525BBA" w:rsidRDefault="003A6061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1048" w:type="dxa"/>
          </w:tcPr>
          <w:p w14:paraId="4FC5B4BC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2758" w:type="dxa"/>
          </w:tcPr>
          <w:p w14:paraId="6EB376B9" w14:textId="77777777" w:rsidR="00525BBA" w:rsidRDefault="00525BBA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25BBA" w14:paraId="1A2EBDEF" w14:textId="77777777">
        <w:trPr>
          <w:trHeight w:val="172"/>
        </w:trPr>
        <w:tc>
          <w:tcPr>
            <w:tcW w:w="5516" w:type="dxa"/>
            <w:gridSpan w:val="2"/>
          </w:tcPr>
          <w:p w14:paraId="73613722" w14:textId="77777777" w:rsidR="00525BBA" w:rsidRDefault="003A6061">
            <w:pPr>
              <w:spacing w:line="400" w:lineRule="exact"/>
              <w:ind w:leftChars="-13" w:left="-27" w:firstLineChars="100" w:firstLine="18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其中：物流岗位从业人员期末人数</w:t>
            </w:r>
          </w:p>
        </w:tc>
        <w:tc>
          <w:tcPr>
            <w:tcW w:w="1048" w:type="dxa"/>
          </w:tcPr>
          <w:p w14:paraId="738D0829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1a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58" w:type="dxa"/>
          </w:tcPr>
          <w:p w14:paraId="047F13FF" w14:textId="77777777" w:rsidR="00525BBA" w:rsidRDefault="00525BBA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25BBA" w14:paraId="1FF853EA" w14:textId="77777777">
        <w:trPr>
          <w:trHeight w:val="172"/>
        </w:trPr>
        <w:tc>
          <w:tcPr>
            <w:tcW w:w="5516" w:type="dxa"/>
            <w:gridSpan w:val="2"/>
          </w:tcPr>
          <w:p w14:paraId="0E393851" w14:textId="77777777" w:rsidR="00525BBA" w:rsidRDefault="003A6061">
            <w:pPr>
              <w:spacing w:line="400" w:lineRule="exact"/>
              <w:ind w:firstLineChars="200" w:firstLine="36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其中：</w:t>
            </w:r>
            <w:bookmarkStart w:id="1" w:name="_Hlk97814189"/>
            <w:r>
              <w:rPr>
                <w:color w:val="000000" w:themeColor="text1"/>
                <w:sz w:val="18"/>
                <w:szCs w:val="18"/>
              </w:rPr>
              <w:t>冷链物流岗位从业人员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期末人数</w:t>
            </w:r>
            <w:bookmarkEnd w:id="1"/>
          </w:p>
        </w:tc>
        <w:tc>
          <w:tcPr>
            <w:tcW w:w="1048" w:type="dxa"/>
          </w:tcPr>
          <w:p w14:paraId="443241A2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1b</w:t>
            </w:r>
          </w:p>
        </w:tc>
        <w:tc>
          <w:tcPr>
            <w:tcW w:w="2758" w:type="dxa"/>
          </w:tcPr>
          <w:p w14:paraId="570CC542" w14:textId="77777777" w:rsidR="00525BBA" w:rsidRDefault="00525BBA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25BBA" w14:paraId="3F1BF36B" w14:textId="77777777">
        <w:trPr>
          <w:trHeight w:val="172"/>
        </w:trPr>
        <w:tc>
          <w:tcPr>
            <w:tcW w:w="5516" w:type="dxa"/>
            <w:gridSpan w:val="2"/>
          </w:tcPr>
          <w:p w14:paraId="14B7F0CE" w14:textId="77777777" w:rsidR="00525BBA" w:rsidRDefault="003A6061">
            <w:pPr>
              <w:spacing w:line="400" w:lineRule="exact"/>
              <w:ind w:firstLineChars="200" w:firstLine="36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其中：研究生及以上学历人员期末人数</w:t>
            </w:r>
          </w:p>
        </w:tc>
        <w:tc>
          <w:tcPr>
            <w:tcW w:w="1048" w:type="dxa"/>
          </w:tcPr>
          <w:p w14:paraId="6F9DDC89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1c</w:t>
            </w:r>
          </w:p>
        </w:tc>
        <w:tc>
          <w:tcPr>
            <w:tcW w:w="2758" w:type="dxa"/>
          </w:tcPr>
          <w:p w14:paraId="16225B79" w14:textId="77777777" w:rsidR="00525BBA" w:rsidRDefault="00525BBA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25BBA" w14:paraId="3A0AB81E" w14:textId="77777777">
        <w:trPr>
          <w:trHeight w:val="172"/>
        </w:trPr>
        <w:tc>
          <w:tcPr>
            <w:tcW w:w="5516" w:type="dxa"/>
            <w:gridSpan w:val="2"/>
          </w:tcPr>
          <w:p w14:paraId="2E562E22" w14:textId="77777777" w:rsidR="00525BBA" w:rsidRDefault="003A6061">
            <w:pPr>
              <w:spacing w:line="400" w:lineRule="exact"/>
              <w:ind w:firstLineChars="500" w:firstLine="900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大学专科、本科学历人员期末人数</w:t>
            </w:r>
          </w:p>
        </w:tc>
        <w:tc>
          <w:tcPr>
            <w:tcW w:w="1048" w:type="dxa"/>
          </w:tcPr>
          <w:p w14:paraId="3B349529" w14:textId="77777777" w:rsidR="00525BBA" w:rsidRDefault="003A6061">
            <w:pPr>
              <w:spacing w:line="400" w:lineRule="exact"/>
              <w:ind w:left="-27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1d</w:t>
            </w:r>
          </w:p>
        </w:tc>
        <w:tc>
          <w:tcPr>
            <w:tcW w:w="2758" w:type="dxa"/>
          </w:tcPr>
          <w:p w14:paraId="6B4B1252" w14:textId="77777777" w:rsidR="00525BBA" w:rsidRDefault="00525BBA">
            <w:pPr>
              <w:spacing w:line="400" w:lineRule="exact"/>
              <w:ind w:left="-27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25BBA" w14:paraId="4448D4E1" w14:textId="77777777" w:rsidTr="000A13AC">
        <w:trPr>
          <w:trHeight w:val="2594"/>
        </w:trPr>
        <w:tc>
          <w:tcPr>
            <w:tcW w:w="4661" w:type="dxa"/>
          </w:tcPr>
          <w:p w14:paraId="48463921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2</w:t>
            </w:r>
            <w:r>
              <w:rPr>
                <w:color w:val="000000" w:themeColor="text1"/>
                <w:sz w:val="18"/>
              </w:rPr>
              <w:t>基础设施</w:t>
            </w:r>
          </w:p>
          <w:p w14:paraId="490A85D9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2a</w:t>
            </w:r>
            <w:r>
              <w:rPr>
                <w:color w:val="000000" w:themeColor="text1"/>
                <w:sz w:val="18"/>
              </w:rPr>
              <w:t>自有仓储面积（平方米）</w:t>
            </w:r>
            <w:r>
              <w:rPr>
                <w:color w:val="000000" w:themeColor="text1"/>
                <w:sz w:val="18"/>
              </w:rPr>
              <w:t xml:space="preserve">______________                       </w:t>
            </w:r>
          </w:p>
          <w:p w14:paraId="33BDAE06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</w:t>
            </w:r>
            <w:r>
              <w:rPr>
                <w:color w:val="000000" w:themeColor="text1"/>
                <w:sz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</w:rPr>
              <w:t>b</w:t>
            </w:r>
            <w:r>
              <w:rPr>
                <w:color w:val="000000" w:themeColor="text1"/>
                <w:sz w:val="18"/>
              </w:rPr>
              <w:t>自有仓储容积（立方米）</w:t>
            </w:r>
            <w:r>
              <w:rPr>
                <w:color w:val="000000" w:themeColor="text1"/>
                <w:sz w:val="18"/>
              </w:rPr>
              <w:t xml:space="preserve">______________    </w:t>
            </w:r>
          </w:p>
          <w:p w14:paraId="0EC9EE01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12c</w:t>
            </w:r>
            <w:r>
              <w:rPr>
                <w:rFonts w:hint="eastAsia"/>
                <w:color w:val="000000" w:themeColor="text1"/>
                <w:sz w:val="18"/>
              </w:rPr>
              <w:t>其中：</w:t>
            </w:r>
            <w:bookmarkStart w:id="2" w:name="_Hlk97812131"/>
            <w:r>
              <w:rPr>
                <w:rFonts w:hint="eastAsia"/>
                <w:color w:val="000000" w:themeColor="text1"/>
                <w:sz w:val="18"/>
              </w:rPr>
              <w:t>自有冷库容积</w:t>
            </w:r>
            <w:bookmarkEnd w:id="2"/>
            <w:r>
              <w:rPr>
                <w:color w:val="000000" w:themeColor="text1"/>
                <w:sz w:val="18"/>
              </w:rPr>
              <w:t>（立方米）</w:t>
            </w:r>
            <w:r>
              <w:rPr>
                <w:color w:val="000000" w:themeColor="text1"/>
                <w:sz w:val="18"/>
              </w:rPr>
              <w:t>__________</w:t>
            </w:r>
          </w:p>
          <w:p w14:paraId="73BC5D53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12d</w:t>
            </w:r>
            <w:r>
              <w:rPr>
                <w:color w:val="000000" w:themeColor="text1"/>
                <w:sz w:val="18"/>
              </w:rPr>
              <w:t>租用仓储面积（平方米）</w:t>
            </w:r>
            <w:r>
              <w:rPr>
                <w:color w:val="000000" w:themeColor="text1"/>
                <w:sz w:val="18"/>
              </w:rPr>
              <w:t xml:space="preserve">______________  </w:t>
            </w:r>
          </w:p>
          <w:p w14:paraId="1C552580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12e</w:t>
            </w:r>
            <w:r>
              <w:rPr>
                <w:color w:val="000000" w:themeColor="text1"/>
                <w:sz w:val="18"/>
              </w:rPr>
              <w:t>租用仓储容积（立方米）</w:t>
            </w:r>
            <w:r>
              <w:rPr>
                <w:color w:val="000000" w:themeColor="text1"/>
                <w:sz w:val="18"/>
              </w:rPr>
              <w:t xml:space="preserve">______________   </w:t>
            </w:r>
          </w:p>
          <w:p w14:paraId="098C6C28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12f</w:t>
            </w:r>
            <w:r>
              <w:rPr>
                <w:rFonts w:hint="eastAsia"/>
                <w:color w:val="000000" w:themeColor="text1"/>
                <w:sz w:val="18"/>
              </w:rPr>
              <w:t>其中：租用冷库容积</w:t>
            </w:r>
            <w:r>
              <w:rPr>
                <w:color w:val="000000" w:themeColor="text1"/>
                <w:sz w:val="18"/>
              </w:rPr>
              <w:t>（立方米）</w:t>
            </w:r>
            <w:r>
              <w:rPr>
                <w:color w:val="000000" w:themeColor="text1"/>
                <w:sz w:val="18"/>
              </w:rPr>
              <w:t>___________</w:t>
            </w:r>
          </w:p>
          <w:p w14:paraId="6B1DE709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12g</w:t>
            </w:r>
            <w:r>
              <w:rPr>
                <w:color w:val="000000" w:themeColor="text1"/>
                <w:sz w:val="18"/>
              </w:rPr>
              <w:t>铁路专用线（条）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7535406C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12h</w:t>
            </w:r>
            <w:r>
              <w:rPr>
                <w:color w:val="000000" w:themeColor="text1"/>
                <w:sz w:val="18"/>
              </w:rPr>
              <w:t>货运车辆（辆）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16F56EB1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12i</w:t>
            </w:r>
            <w:r>
              <w:rPr>
                <w:rFonts w:hint="eastAsia"/>
                <w:color w:val="000000" w:themeColor="text1"/>
                <w:sz w:val="18"/>
              </w:rPr>
              <w:t>按功能分</w:t>
            </w:r>
            <w:r>
              <w:rPr>
                <w:color w:val="000000" w:themeColor="text1"/>
                <w:sz w:val="18"/>
              </w:rPr>
              <w:t>：普通货车（辆）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60A42EBA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2j</w:t>
            </w:r>
            <w:r>
              <w:rPr>
                <w:color w:val="000000" w:themeColor="text1"/>
                <w:sz w:val="18"/>
              </w:rPr>
              <w:t xml:space="preserve">                   </w:t>
            </w:r>
            <w:r>
              <w:rPr>
                <w:color w:val="000000" w:themeColor="text1"/>
                <w:sz w:val="18"/>
              </w:rPr>
              <w:t>专用货车（辆）</w:t>
            </w:r>
            <w:r>
              <w:rPr>
                <w:color w:val="000000" w:themeColor="text1"/>
                <w:sz w:val="18"/>
              </w:rPr>
              <w:t>______________</w:t>
            </w:r>
          </w:p>
        </w:tc>
        <w:tc>
          <w:tcPr>
            <w:tcW w:w="4661" w:type="dxa"/>
            <w:gridSpan w:val="3"/>
          </w:tcPr>
          <w:p w14:paraId="15A178C7" w14:textId="77777777" w:rsidR="00525BBA" w:rsidRDefault="00525BBA">
            <w:pPr>
              <w:rPr>
                <w:color w:val="000000" w:themeColor="text1"/>
                <w:sz w:val="18"/>
              </w:rPr>
            </w:pPr>
          </w:p>
          <w:p w14:paraId="6EA330A6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</w:rPr>
              <w:t>2k</w:t>
            </w:r>
            <w:r>
              <w:rPr>
                <w:color w:val="000000" w:themeColor="text1"/>
                <w:sz w:val="18"/>
              </w:rPr>
              <w:t>其中：冷藏车（辆）</w:t>
            </w:r>
            <w:r>
              <w:rPr>
                <w:color w:val="000000" w:themeColor="text1"/>
                <w:sz w:val="18"/>
              </w:rPr>
              <w:t>_____________</w:t>
            </w:r>
          </w:p>
          <w:p w14:paraId="058E3FA7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12</w:t>
            </w:r>
            <w:r>
              <w:rPr>
                <w:rFonts w:hint="eastAsia"/>
                <w:color w:val="000000" w:themeColor="text1"/>
                <w:sz w:val="18"/>
              </w:rPr>
              <w:t>m</w:t>
            </w:r>
            <w:r>
              <w:rPr>
                <w:color w:val="000000" w:themeColor="text1"/>
                <w:sz w:val="18"/>
              </w:rPr>
              <w:t xml:space="preserve">             </w:t>
            </w:r>
            <w:r>
              <w:rPr>
                <w:color w:val="000000" w:themeColor="text1"/>
                <w:sz w:val="18"/>
              </w:rPr>
              <w:t>集装箱专用车（辆）</w:t>
            </w:r>
            <w:r>
              <w:rPr>
                <w:color w:val="000000" w:themeColor="text1"/>
                <w:sz w:val="18"/>
              </w:rPr>
              <w:t>_______</w:t>
            </w:r>
          </w:p>
          <w:p w14:paraId="3D2C9A26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12n</w:t>
            </w:r>
            <w:r>
              <w:rPr>
                <w:rFonts w:hint="eastAsia"/>
                <w:color w:val="000000" w:themeColor="text1"/>
                <w:sz w:val="18"/>
              </w:rPr>
              <w:t>按动力来源：新能源货车（辆）</w:t>
            </w:r>
            <w:r>
              <w:rPr>
                <w:color w:val="000000" w:themeColor="text1"/>
                <w:sz w:val="18"/>
              </w:rPr>
              <w:t>____________</w:t>
            </w:r>
          </w:p>
          <w:p w14:paraId="73226B49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12o</w:t>
            </w:r>
            <w:r>
              <w:rPr>
                <w:color w:val="000000" w:themeColor="text1"/>
                <w:sz w:val="18"/>
              </w:rPr>
              <w:t>物流信息系统（可多选）</w:t>
            </w:r>
            <w:r>
              <w:rPr>
                <w:color w:val="000000" w:themeColor="text1"/>
                <w:sz w:val="18"/>
              </w:rPr>
              <w:t>____________</w:t>
            </w:r>
          </w:p>
          <w:p w14:paraId="0A7AB44D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ERP 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GPS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GIS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CRM 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TMS 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</w:p>
          <w:p w14:paraId="2063AD4A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WMS 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EOS 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EDI </w:t>
            </w: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CAPS</w:t>
            </w:r>
          </w:p>
          <w:p w14:paraId="2AFBB604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北斗卫星导航系统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□其他</w:t>
            </w:r>
            <w:r>
              <w:rPr>
                <w:rFonts w:hint="eastAsia"/>
                <w:color w:val="000000" w:themeColor="text1"/>
                <w:sz w:val="18"/>
              </w:rPr>
              <w:t>_____</w:t>
            </w:r>
          </w:p>
          <w:p w14:paraId="158291E5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12p</w:t>
            </w:r>
            <w:r>
              <w:rPr>
                <w:rFonts w:hint="eastAsia"/>
                <w:color w:val="000000" w:themeColor="text1"/>
                <w:sz w:val="18"/>
              </w:rPr>
              <w:t>自有托盘（片）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4D23BAE2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12q</w:t>
            </w:r>
            <w:r>
              <w:rPr>
                <w:rFonts w:hint="eastAsia"/>
                <w:color w:val="000000" w:themeColor="text1"/>
                <w:sz w:val="18"/>
              </w:rPr>
              <w:t>其中：自有标准托盘（片）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6EC54EE2" w14:textId="77777777" w:rsidR="00525BBA" w:rsidRDefault="003A6061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12r</w:t>
            </w:r>
            <w:r>
              <w:rPr>
                <w:rFonts w:hint="eastAsia"/>
                <w:color w:val="000000" w:themeColor="text1"/>
                <w:sz w:val="18"/>
              </w:rPr>
              <w:t>租赁托盘（片）</w:t>
            </w:r>
            <w:r>
              <w:rPr>
                <w:color w:val="000000" w:themeColor="text1"/>
                <w:sz w:val="18"/>
              </w:rPr>
              <w:t>______________</w:t>
            </w:r>
          </w:p>
          <w:p w14:paraId="22702BB0" w14:textId="77777777" w:rsidR="00525BBA" w:rsidRDefault="003A6061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12s</w:t>
            </w:r>
            <w:r>
              <w:rPr>
                <w:rFonts w:hint="eastAsia"/>
                <w:color w:val="000000" w:themeColor="text1"/>
                <w:sz w:val="18"/>
              </w:rPr>
              <w:t>其中：租赁标准托盘（片）</w:t>
            </w:r>
            <w:r>
              <w:rPr>
                <w:color w:val="000000" w:themeColor="text1"/>
                <w:sz w:val="18"/>
              </w:rPr>
              <w:t>______________</w:t>
            </w:r>
          </w:p>
        </w:tc>
      </w:tr>
    </w:tbl>
    <w:p w14:paraId="391BA2B1" w14:textId="77777777" w:rsidR="00525BBA" w:rsidRDefault="003A6061">
      <w:pPr>
        <w:spacing w:line="400" w:lineRule="exact"/>
        <w:jc w:val="left"/>
        <w:rPr>
          <w:rFonts w:hAnsi="宋体"/>
          <w:color w:val="000000" w:themeColor="text1"/>
          <w:kern w:val="0"/>
          <w:sz w:val="18"/>
          <w:szCs w:val="18"/>
        </w:rPr>
      </w:pPr>
      <w:r>
        <w:rPr>
          <w:rFonts w:hAnsi="宋体" w:hint="eastAsia"/>
          <w:color w:val="000000" w:themeColor="text1"/>
          <w:kern w:val="0"/>
          <w:sz w:val="18"/>
          <w:szCs w:val="18"/>
        </w:rPr>
        <w:t>单位负责人：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/>
          <w:color w:val="000000" w:themeColor="text1"/>
          <w:kern w:val="0"/>
          <w:sz w:val="18"/>
          <w:szCs w:val="18"/>
        </w:rPr>
        <w:t xml:space="preserve">            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统计负责人：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/>
          <w:color w:val="000000" w:themeColor="text1"/>
          <w:kern w:val="0"/>
          <w:sz w:val="18"/>
          <w:szCs w:val="18"/>
        </w:rPr>
        <w:t xml:space="preserve">          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填表人：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/>
          <w:color w:val="000000" w:themeColor="text1"/>
          <w:kern w:val="0"/>
          <w:sz w:val="18"/>
          <w:szCs w:val="18"/>
        </w:rPr>
        <w:t xml:space="preserve">         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联系电话：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/>
          <w:color w:val="000000" w:themeColor="text1"/>
          <w:kern w:val="0"/>
          <w:sz w:val="18"/>
          <w:szCs w:val="18"/>
        </w:rPr>
        <w:t xml:space="preserve">            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报出日期：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20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年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月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/>
          <w:color w:val="000000" w:themeColor="text1"/>
          <w:kern w:val="0"/>
          <w:sz w:val="18"/>
          <w:szCs w:val="18"/>
        </w:rPr>
        <w:t xml:space="preserve"> </w:t>
      </w:r>
      <w:r>
        <w:rPr>
          <w:rFonts w:hAnsi="宋体" w:hint="eastAsia"/>
          <w:color w:val="000000" w:themeColor="text1"/>
          <w:kern w:val="0"/>
          <w:sz w:val="18"/>
          <w:szCs w:val="18"/>
        </w:rPr>
        <w:t>日</w:t>
      </w:r>
    </w:p>
    <w:p w14:paraId="743D29CD" w14:textId="77777777" w:rsidR="00525BBA" w:rsidRDefault="00525BBA">
      <w:pPr>
        <w:spacing w:line="400" w:lineRule="exact"/>
        <w:jc w:val="left"/>
        <w:rPr>
          <w:rFonts w:hAnsi="宋体"/>
          <w:color w:val="000000" w:themeColor="text1"/>
          <w:kern w:val="0"/>
          <w:sz w:val="18"/>
          <w:szCs w:val="18"/>
        </w:rPr>
      </w:pPr>
    </w:p>
    <w:p w14:paraId="6979A4F1" w14:textId="77777777" w:rsidR="00525BBA" w:rsidRDefault="003A6061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说明：</w:t>
      </w:r>
      <w:r>
        <w:rPr>
          <w:color w:val="000000" w:themeColor="text1"/>
          <w:sz w:val="18"/>
          <w:szCs w:val="18"/>
        </w:rPr>
        <w:t>1.</w:t>
      </w:r>
      <w:r>
        <w:rPr>
          <w:rFonts w:hint="eastAsia"/>
          <w:color w:val="000000" w:themeColor="text1"/>
          <w:sz w:val="18"/>
          <w:szCs w:val="18"/>
        </w:rPr>
        <w:t>本表相关单位基本信息由统计基本单位名录库加载，如有变动同步进行修改。</w:t>
      </w:r>
    </w:p>
    <w:p w14:paraId="7AB99AF9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2.</w:t>
      </w:r>
      <w:r>
        <w:rPr>
          <w:color w:val="000000" w:themeColor="text1"/>
          <w:sz w:val="18"/>
          <w:szCs w:val="18"/>
        </w:rPr>
        <w:t>本表为年报，报送时间为次年</w:t>
      </w:r>
      <w:r>
        <w:rPr>
          <w:color w:val="000000" w:themeColor="text1"/>
          <w:sz w:val="18"/>
          <w:szCs w:val="18"/>
        </w:rPr>
        <w:t>3</w:t>
      </w:r>
      <w:r>
        <w:rPr>
          <w:color w:val="000000" w:themeColor="text1"/>
          <w:sz w:val="18"/>
          <w:szCs w:val="18"/>
        </w:rPr>
        <w:t>月</w:t>
      </w:r>
      <w:r>
        <w:rPr>
          <w:color w:val="000000" w:themeColor="text1"/>
          <w:sz w:val="18"/>
          <w:szCs w:val="18"/>
        </w:rPr>
        <w:t>10</w:t>
      </w:r>
      <w:r>
        <w:rPr>
          <w:color w:val="000000" w:themeColor="text1"/>
          <w:sz w:val="18"/>
          <w:szCs w:val="18"/>
        </w:rPr>
        <w:t>日前，报送方式为网上直报或电子邮件</w:t>
      </w:r>
      <w:r>
        <w:rPr>
          <w:rFonts w:hint="eastAsia"/>
          <w:color w:val="000000" w:themeColor="text1"/>
          <w:sz w:val="18"/>
          <w:szCs w:val="18"/>
        </w:rPr>
        <w:t>。</w:t>
      </w:r>
    </w:p>
    <w:p w14:paraId="3D7B321A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3.</w:t>
      </w:r>
      <w:r>
        <w:rPr>
          <w:color w:val="000000" w:themeColor="text1"/>
          <w:sz w:val="18"/>
          <w:szCs w:val="18"/>
        </w:rPr>
        <w:t>本表涉及的填报目录：</w:t>
      </w:r>
      <w:r>
        <w:rPr>
          <w:rFonts w:hint="eastAsia"/>
          <w:color w:val="000000" w:themeColor="text1"/>
          <w:sz w:val="18"/>
          <w:szCs w:val="18"/>
        </w:rPr>
        <w:t>《国民经济行业分类》（</w:t>
      </w:r>
      <w:r>
        <w:rPr>
          <w:rFonts w:hint="eastAsia"/>
          <w:color w:val="000000" w:themeColor="text1"/>
          <w:sz w:val="18"/>
          <w:szCs w:val="18"/>
        </w:rPr>
        <w:t>GB/T 4754-2017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、</w:t>
      </w:r>
      <w:r>
        <w:rPr>
          <w:rFonts w:hint="eastAsia"/>
          <w:color w:val="000000" w:themeColor="text1"/>
          <w:sz w:val="18"/>
          <w:szCs w:val="18"/>
        </w:rPr>
        <w:t>2017</w:t>
      </w:r>
      <w:r>
        <w:rPr>
          <w:rFonts w:hint="eastAsia"/>
          <w:color w:val="000000" w:themeColor="text1"/>
          <w:sz w:val="18"/>
          <w:szCs w:val="18"/>
        </w:rPr>
        <w:t>年</w:t>
      </w:r>
      <w:r>
        <w:rPr>
          <w:color w:val="000000" w:themeColor="text1"/>
          <w:sz w:val="18"/>
          <w:szCs w:val="18"/>
        </w:rPr>
        <w:t>《</w:t>
      </w:r>
      <w:r>
        <w:rPr>
          <w:rFonts w:hint="eastAsia"/>
          <w:color w:val="000000" w:themeColor="text1"/>
          <w:sz w:val="18"/>
          <w:szCs w:val="18"/>
        </w:rPr>
        <w:t>统计用区划代码和城乡划分代码</w:t>
      </w:r>
      <w:r>
        <w:rPr>
          <w:color w:val="000000" w:themeColor="text1"/>
          <w:sz w:val="18"/>
          <w:szCs w:val="18"/>
        </w:rPr>
        <w:t>》</w:t>
      </w:r>
      <w:r>
        <w:rPr>
          <w:rFonts w:hint="eastAsia"/>
          <w:color w:val="000000" w:themeColor="text1"/>
          <w:sz w:val="18"/>
          <w:szCs w:val="18"/>
        </w:rPr>
        <w:t>（截至</w:t>
      </w:r>
      <w:r>
        <w:rPr>
          <w:rFonts w:hint="eastAsia"/>
          <w:color w:val="000000" w:themeColor="text1"/>
          <w:sz w:val="18"/>
          <w:szCs w:val="18"/>
        </w:rPr>
        <w:t>2017</w:t>
      </w:r>
      <w:r>
        <w:rPr>
          <w:rFonts w:hint="eastAsia"/>
          <w:color w:val="000000" w:themeColor="text1"/>
          <w:sz w:val="18"/>
          <w:szCs w:val="18"/>
        </w:rPr>
        <w:t>年</w:t>
      </w:r>
      <w:r>
        <w:rPr>
          <w:rFonts w:hint="eastAsia"/>
          <w:color w:val="000000" w:themeColor="text1"/>
          <w:sz w:val="18"/>
          <w:szCs w:val="18"/>
        </w:rPr>
        <w:t>10</w:t>
      </w:r>
      <w:r>
        <w:rPr>
          <w:rFonts w:hint="eastAsia"/>
          <w:color w:val="000000" w:themeColor="text1"/>
          <w:sz w:val="18"/>
          <w:szCs w:val="18"/>
        </w:rPr>
        <w:t>月</w:t>
      </w:r>
      <w:r>
        <w:rPr>
          <w:rFonts w:hint="eastAsia"/>
          <w:color w:val="000000" w:themeColor="text1"/>
          <w:sz w:val="18"/>
          <w:szCs w:val="18"/>
        </w:rPr>
        <w:t>31</w:t>
      </w:r>
      <w:r>
        <w:rPr>
          <w:rFonts w:hint="eastAsia"/>
          <w:color w:val="000000" w:themeColor="text1"/>
          <w:sz w:val="18"/>
          <w:szCs w:val="18"/>
        </w:rPr>
        <w:t>日）</w:t>
      </w:r>
    </w:p>
    <w:p w14:paraId="3A3DDBCC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4.</w:t>
      </w:r>
      <w:r>
        <w:rPr>
          <w:rFonts w:hint="eastAsia"/>
          <w:color w:val="000000" w:themeColor="text1"/>
          <w:sz w:val="18"/>
          <w:szCs w:val="18"/>
        </w:rPr>
        <w:t>研究生及以上、大学本科、大学专科从业人员均为本单位物流岗位的人员。</w:t>
      </w:r>
    </w:p>
    <w:p w14:paraId="7225FE78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5.</w:t>
      </w:r>
      <w:r>
        <w:rPr>
          <w:rFonts w:hint="eastAsia"/>
          <w:color w:val="000000" w:themeColor="text1"/>
          <w:sz w:val="18"/>
          <w:szCs w:val="18"/>
        </w:rPr>
        <w:t>新能源货车：指采用新型动力系统，完全或者主要依靠新型能源驱动的货车，具体见主要指标解释。</w:t>
      </w:r>
    </w:p>
    <w:p w14:paraId="36A027DF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6</w:t>
      </w:r>
      <w:r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>审核关系：</w:t>
      </w:r>
    </w:p>
    <w:p w14:paraId="39266D9B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a.</w:t>
      </w:r>
      <w:r>
        <w:rPr>
          <w:color w:val="000000" w:themeColor="text1"/>
          <w:sz w:val="18"/>
          <w:szCs w:val="18"/>
        </w:rPr>
        <w:t>从业人员期末人数（</w:t>
      </w:r>
      <w:r>
        <w:rPr>
          <w:color w:val="000000" w:themeColor="text1"/>
          <w:sz w:val="18"/>
          <w:szCs w:val="18"/>
        </w:rPr>
        <w:t>11</w:t>
      </w:r>
      <w:r>
        <w:rPr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≥</w:t>
      </w:r>
      <w:r>
        <w:rPr>
          <w:color w:val="000000" w:themeColor="text1"/>
          <w:sz w:val="18"/>
          <w:szCs w:val="18"/>
        </w:rPr>
        <w:t>物流岗位从业人员期末人数（</w:t>
      </w:r>
      <w:r>
        <w:rPr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1a</w:t>
      </w:r>
      <w:r>
        <w:rPr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≥</w:t>
      </w:r>
      <w:r>
        <w:rPr>
          <w:rFonts w:hint="eastAsia"/>
          <w:color w:val="000000" w:themeColor="text1"/>
          <w:sz w:val="18"/>
          <w:szCs w:val="18"/>
        </w:rPr>
        <w:t>冷链</w:t>
      </w:r>
      <w:r>
        <w:rPr>
          <w:color w:val="000000" w:themeColor="text1"/>
          <w:sz w:val="18"/>
          <w:szCs w:val="18"/>
        </w:rPr>
        <w:t>物流岗位从业人员期末人数（</w:t>
      </w:r>
      <w:r>
        <w:rPr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1b</w:t>
      </w:r>
      <w:r>
        <w:rPr>
          <w:color w:val="000000" w:themeColor="text1"/>
          <w:sz w:val="18"/>
          <w:szCs w:val="18"/>
        </w:rPr>
        <w:t>）</w:t>
      </w:r>
    </w:p>
    <w:p w14:paraId="124793C0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b.</w:t>
      </w:r>
      <w:r>
        <w:rPr>
          <w:color w:val="000000" w:themeColor="text1"/>
          <w:sz w:val="18"/>
          <w:szCs w:val="18"/>
        </w:rPr>
        <w:t>基础设施中</w:t>
      </w:r>
      <w:r>
        <w:rPr>
          <w:rFonts w:hint="eastAsia"/>
          <w:color w:val="000000" w:themeColor="text1"/>
          <w:sz w:val="18"/>
          <w:szCs w:val="18"/>
        </w:rPr>
        <w:t>：</w:t>
      </w:r>
      <w:r>
        <w:rPr>
          <w:color w:val="000000" w:themeColor="text1"/>
          <w:sz w:val="18"/>
          <w:szCs w:val="18"/>
        </w:rPr>
        <w:t>货运车辆（</w:t>
      </w:r>
      <w:r>
        <w:rPr>
          <w:rFonts w:hint="eastAsia"/>
          <w:color w:val="000000" w:themeColor="text1"/>
          <w:sz w:val="18"/>
          <w:szCs w:val="18"/>
        </w:rPr>
        <w:t>12h</w:t>
      </w:r>
      <w:r>
        <w:rPr>
          <w:color w:val="000000" w:themeColor="text1"/>
          <w:sz w:val="18"/>
          <w:szCs w:val="18"/>
        </w:rPr>
        <w:t>）＝普通货车（</w:t>
      </w:r>
      <w:r>
        <w:rPr>
          <w:rFonts w:hint="eastAsia"/>
          <w:color w:val="000000" w:themeColor="text1"/>
          <w:sz w:val="18"/>
          <w:szCs w:val="18"/>
        </w:rPr>
        <w:t>12i</w:t>
      </w:r>
      <w:r>
        <w:rPr>
          <w:color w:val="000000" w:themeColor="text1"/>
          <w:sz w:val="18"/>
          <w:szCs w:val="18"/>
        </w:rPr>
        <w:t>）＋专用货车（</w:t>
      </w:r>
      <w:r>
        <w:rPr>
          <w:rFonts w:hint="eastAsia"/>
          <w:color w:val="000000" w:themeColor="text1"/>
          <w:sz w:val="18"/>
          <w:szCs w:val="18"/>
        </w:rPr>
        <w:t>12j</w:t>
      </w:r>
      <w:r>
        <w:rPr>
          <w:color w:val="000000" w:themeColor="text1"/>
          <w:sz w:val="18"/>
          <w:szCs w:val="18"/>
        </w:rPr>
        <w:t>）</w:t>
      </w:r>
    </w:p>
    <w:p w14:paraId="5EFBE851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c.</w:t>
      </w:r>
      <w:r>
        <w:rPr>
          <w:rFonts w:hint="eastAsia"/>
          <w:color w:val="000000" w:themeColor="text1"/>
          <w:sz w:val="18"/>
          <w:szCs w:val="18"/>
        </w:rPr>
        <w:t>基础设施中：专业货车（</w:t>
      </w:r>
      <w:r>
        <w:rPr>
          <w:rFonts w:hint="eastAsia"/>
          <w:color w:val="000000" w:themeColor="text1"/>
          <w:sz w:val="18"/>
          <w:szCs w:val="18"/>
        </w:rPr>
        <w:t>12j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rFonts w:hint="eastAsia"/>
          <w:color w:val="000000" w:themeColor="text1"/>
          <w:sz w:val="18"/>
          <w:szCs w:val="18"/>
        </w:rPr>
        <w:t>&gt;</w:t>
      </w:r>
      <w:r>
        <w:rPr>
          <w:rFonts w:hint="eastAsia"/>
          <w:color w:val="000000" w:themeColor="text1"/>
          <w:sz w:val="18"/>
          <w:szCs w:val="18"/>
        </w:rPr>
        <w:t>冷藏车（</w:t>
      </w:r>
      <w:r>
        <w:rPr>
          <w:rFonts w:hint="eastAsia"/>
          <w:color w:val="000000" w:themeColor="text1"/>
          <w:sz w:val="18"/>
          <w:szCs w:val="18"/>
        </w:rPr>
        <w:t>12k</w:t>
      </w:r>
      <w:r>
        <w:rPr>
          <w:rFonts w:hint="eastAsia"/>
          <w:color w:val="000000" w:themeColor="text1"/>
          <w:sz w:val="18"/>
          <w:szCs w:val="18"/>
        </w:rPr>
        <w:t>）</w:t>
      </w:r>
      <w:r>
        <w:rPr>
          <w:color w:val="000000" w:themeColor="text1"/>
          <w:sz w:val="18"/>
          <w:szCs w:val="18"/>
        </w:rPr>
        <w:t>＋</w:t>
      </w:r>
      <w:r>
        <w:rPr>
          <w:rFonts w:hint="eastAsia"/>
          <w:color w:val="000000" w:themeColor="text1"/>
          <w:sz w:val="18"/>
          <w:szCs w:val="18"/>
        </w:rPr>
        <w:t>集装箱专用车（</w:t>
      </w:r>
      <w:r>
        <w:rPr>
          <w:rFonts w:hint="eastAsia"/>
          <w:color w:val="000000" w:themeColor="text1"/>
          <w:sz w:val="18"/>
          <w:szCs w:val="18"/>
        </w:rPr>
        <w:t>12m</w:t>
      </w:r>
      <w:r>
        <w:rPr>
          <w:rFonts w:hint="eastAsia"/>
          <w:color w:val="000000" w:themeColor="text1"/>
          <w:sz w:val="18"/>
          <w:szCs w:val="18"/>
        </w:rPr>
        <w:t>）</w:t>
      </w:r>
    </w:p>
    <w:p w14:paraId="010C54C7" w14:textId="77777777" w:rsidR="00525BBA" w:rsidRDefault="003A6061">
      <w:pPr>
        <w:ind w:leftChars="270" w:left="56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7.</w:t>
      </w:r>
      <w:r>
        <w:rPr>
          <w:rFonts w:hint="eastAsia"/>
          <w:color w:val="000000" w:themeColor="text1"/>
          <w:sz w:val="18"/>
          <w:szCs w:val="18"/>
        </w:rPr>
        <w:t>本制度标准托盘指：平面尺寸为</w:t>
      </w:r>
      <w:r>
        <w:rPr>
          <w:color w:val="000000" w:themeColor="text1"/>
          <w:sz w:val="18"/>
          <w:szCs w:val="18"/>
        </w:rPr>
        <w:t>1200mm</w:t>
      </w:r>
      <w:r>
        <w:rPr>
          <w:rFonts w:hint="eastAsia"/>
          <w:color w:val="000000" w:themeColor="text1"/>
          <w:sz w:val="18"/>
          <w:szCs w:val="18"/>
        </w:rPr>
        <w:t>×</w:t>
      </w:r>
      <w:r>
        <w:rPr>
          <w:color w:val="000000" w:themeColor="text1"/>
          <w:sz w:val="18"/>
          <w:szCs w:val="18"/>
        </w:rPr>
        <w:t>1000mm</w:t>
      </w:r>
      <w:r>
        <w:rPr>
          <w:rFonts w:hint="eastAsia"/>
          <w:color w:val="000000" w:themeColor="text1"/>
          <w:sz w:val="18"/>
          <w:szCs w:val="18"/>
        </w:rPr>
        <w:t>规格的国家标准推荐托盘。</w:t>
      </w:r>
    </w:p>
    <w:p w14:paraId="511D189B" w14:textId="77777777" w:rsidR="00525BBA" w:rsidRDefault="00525BBA">
      <w:pPr>
        <w:spacing w:line="400" w:lineRule="exact"/>
        <w:ind w:leftChars="-13" w:left="-27" w:firstLineChars="600" w:firstLine="1080"/>
        <w:jc w:val="left"/>
        <w:rPr>
          <w:color w:val="000000" w:themeColor="text1"/>
          <w:sz w:val="18"/>
          <w:szCs w:val="18"/>
        </w:rPr>
      </w:pPr>
    </w:p>
    <w:p w14:paraId="6445C2A2" w14:textId="77777777" w:rsidR="00525BBA" w:rsidRDefault="003A606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3489B5D" w14:textId="0977723D" w:rsidR="00525BBA" w:rsidRDefault="00030C8D">
      <w:pPr>
        <w:pStyle w:val="2"/>
        <w:rPr>
          <w:color w:val="000000" w:themeColor="text1"/>
        </w:rPr>
      </w:pPr>
      <w:bookmarkStart w:id="3" w:name="_Toc97814792"/>
      <w:bookmarkStart w:id="4" w:name="_Hlk97814308"/>
      <w:r>
        <w:rPr>
          <w:rFonts w:hint="eastAsia"/>
          <w:color w:val="000000" w:themeColor="text1"/>
        </w:rPr>
        <w:lastRenderedPageBreak/>
        <w:t>2.</w:t>
      </w:r>
      <w:r w:rsidR="003A6061">
        <w:rPr>
          <w:color w:val="000000" w:themeColor="text1"/>
        </w:rPr>
        <w:t>物流企业经营情况</w:t>
      </w:r>
      <w:bookmarkEnd w:id="3"/>
    </w:p>
    <w:bookmarkEnd w:id="4"/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936"/>
        <w:gridCol w:w="2229"/>
        <w:gridCol w:w="1155"/>
        <w:gridCol w:w="2024"/>
      </w:tblGrid>
      <w:tr w:rsidR="00525BBA" w14:paraId="67252243" w14:textId="77777777">
        <w:trPr>
          <w:trHeight w:val="253"/>
        </w:trPr>
        <w:tc>
          <w:tcPr>
            <w:tcW w:w="6165" w:type="dxa"/>
            <w:gridSpan w:val="2"/>
          </w:tcPr>
          <w:p w14:paraId="737D28CE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39367D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表</w:t>
            </w: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>号：</w:t>
            </w:r>
          </w:p>
        </w:tc>
        <w:tc>
          <w:tcPr>
            <w:tcW w:w="2024" w:type="dxa"/>
            <w:vAlign w:val="center"/>
          </w:tcPr>
          <w:p w14:paraId="69045B08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物流统调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1-2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表</w:t>
            </w:r>
          </w:p>
        </w:tc>
      </w:tr>
      <w:tr w:rsidR="00525BBA" w14:paraId="43D2FFBC" w14:textId="77777777">
        <w:trPr>
          <w:trHeight w:val="300"/>
        </w:trPr>
        <w:tc>
          <w:tcPr>
            <w:tcW w:w="6165" w:type="dxa"/>
            <w:gridSpan w:val="2"/>
          </w:tcPr>
          <w:p w14:paraId="16A054CF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1FE25554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制定机关：</w:t>
            </w:r>
          </w:p>
        </w:tc>
        <w:tc>
          <w:tcPr>
            <w:tcW w:w="2024" w:type="dxa"/>
            <w:vAlign w:val="center"/>
          </w:tcPr>
          <w:p w14:paraId="48F03FF9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国家发展和改革委员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会</w:t>
            </w:r>
          </w:p>
        </w:tc>
      </w:tr>
      <w:tr w:rsidR="00525BBA" w14:paraId="29C377F5" w14:textId="77777777">
        <w:trPr>
          <w:trHeight w:val="289"/>
        </w:trPr>
        <w:tc>
          <w:tcPr>
            <w:tcW w:w="6165" w:type="dxa"/>
            <w:gridSpan w:val="2"/>
          </w:tcPr>
          <w:p w14:paraId="10A9A5B1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57463B56" w14:textId="77777777" w:rsidR="00525BBA" w:rsidRDefault="00525BBA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14:paraId="3C5F2962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中国物流与采购联合会</w:t>
            </w:r>
          </w:p>
        </w:tc>
      </w:tr>
      <w:tr w:rsidR="00525BBA" w14:paraId="42BBC7D0" w14:textId="77777777">
        <w:trPr>
          <w:trHeight w:val="324"/>
        </w:trPr>
        <w:tc>
          <w:tcPr>
            <w:tcW w:w="6165" w:type="dxa"/>
            <w:gridSpan w:val="2"/>
            <w:vAlign w:val="center"/>
          </w:tcPr>
          <w:p w14:paraId="4ADDC64C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统一社会信用代码</w:t>
            </w:r>
            <w:r>
              <w:rPr>
                <w:color w:val="000000" w:themeColor="text1"/>
                <w:sz w:val="18"/>
                <w:szCs w:val="18"/>
              </w:rPr>
              <w:t>□□□□□□□□□□□□□□□□□□</w:t>
            </w:r>
          </w:p>
        </w:tc>
        <w:tc>
          <w:tcPr>
            <w:tcW w:w="1155" w:type="dxa"/>
            <w:vAlign w:val="center"/>
          </w:tcPr>
          <w:p w14:paraId="390D38B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批准机关：</w:t>
            </w:r>
          </w:p>
        </w:tc>
        <w:tc>
          <w:tcPr>
            <w:tcW w:w="2024" w:type="dxa"/>
            <w:vAlign w:val="center"/>
          </w:tcPr>
          <w:p w14:paraId="4B45758F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国家统计局</w:t>
            </w:r>
          </w:p>
        </w:tc>
      </w:tr>
      <w:tr w:rsidR="00525BBA" w14:paraId="418191D1" w14:textId="77777777">
        <w:trPr>
          <w:trHeight w:val="202"/>
        </w:trPr>
        <w:tc>
          <w:tcPr>
            <w:tcW w:w="6165" w:type="dxa"/>
            <w:gridSpan w:val="2"/>
            <w:vAlign w:val="center"/>
          </w:tcPr>
          <w:p w14:paraId="38ED60B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8"/>
              </w:rPr>
              <w:t>组织机构代码号</w:t>
            </w:r>
            <w:r>
              <w:rPr>
                <w:color w:val="000000" w:themeColor="text1"/>
                <w:sz w:val="18"/>
                <w:szCs w:val="18"/>
              </w:rPr>
              <w:t>□□□□□□□□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155" w:type="dxa"/>
            <w:vAlign w:val="center"/>
          </w:tcPr>
          <w:p w14:paraId="05A4F4E7" w14:textId="77777777" w:rsidR="00525BBA" w:rsidRDefault="003A6061">
            <w:pPr>
              <w:pStyle w:val="TableParagraph"/>
              <w:tabs>
                <w:tab w:val="left" w:pos="730"/>
              </w:tabs>
              <w:kinsoku w:val="0"/>
              <w:overflowPunct w:val="0"/>
              <w:snapToGrid w:val="0"/>
              <w:spacing w:before="14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批准文号：</w:t>
            </w:r>
          </w:p>
        </w:tc>
        <w:tc>
          <w:tcPr>
            <w:tcW w:w="2024" w:type="dxa"/>
            <w:vAlign w:val="center"/>
          </w:tcPr>
          <w:p w14:paraId="2453E4E9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国统制〔</w:t>
            </w:r>
            <w:r>
              <w:rPr>
                <w:color w:val="000000" w:themeColor="text1"/>
                <w:sz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</w:rPr>
              <w:t>22</w:t>
            </w:r>
            <w:r>
              <w:rPr>
                <w:color w:val="000000" w:themeColor="text1"/>
                <w:sz w:val="18"/>
              </w:rPr>
              <w:t>〕</w:t>
            </w:r>
            <w:r>
              <w:rPr>
                <w:rFonts w:hint="eastAsia"/>
                <w:color w:val="000000" w:themeColor="text1"/>
                <w:sz w:val="18"/>
              </w:rPr>
              <w:t>67</w:t>
            </w:r>
            <w:r>
              <w:rPr>
                <w:color w:val="000000" w:themeColor="text1"/>
                <w:sz w:val="18"/>
              </w:rPr>
              <w:t>号</w:t>
            </w:r>
          </w:p>
        </w:tc>
      </w:tr>
      <w:tr w:rsidR="00525BBA" w14:paraId="230BED21" w14:textId="77777777">
        <w:trPr>
          <w:trHeight w:val="250"/>
        </w:trPr>
        <w:tc>
          <w:tcPr>
            <w:tcW w:w="3936" w:type="dxa"/>
            <w:vAlign w:val="center"/>
          </w:tcPr>
          <w:p w14:paraId="22C3CA3B" w14:textId="2028A788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单位详细名称：</w:t>
            </w:r>
            <w:r w:rsidR="002D5508">
              <w:rPr>
                <w:color w:val="000000" w:themeColor="text1"/>
                <w:kern w:val="0"/>
                <w:sz w:val="18"/>
                <w:szCs w:val="18"/>
              </w:rPr>
              <w:t>_______________________</w:t>
            </w:r>
          </w:p>
        </w:tc>
        <w:tc>
          <w:tcPr>
            <w:tcW w:w="2229" w:type="dxa"/>
            <w:vAlign w:val="center"/>
          </w:tcPr>
          <w:p w14:paraId="4C3201F7" w14:textId="23D6C71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20</w:t>
            </w:r>
            <w:r w:rsidR="0041585A">
              <w:rPr>
                <w:color w:val="000000" w:themeColor="text1"/>
                <w:sz w:val="18"/>
              </w:rPr>
              <w:t>22</w:t>
            </w:r>
            <w:r>
              <w:rPr>
                <w:color w:val="000000" w:themeColor="text1"/>
                <w:sz w:val="18"/>
              </w:rPr>
              <w:t>年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41585A">
              <w:rPr>
                <w:color w:val="000000" w:themeColor="text1"/>
                <w:sz w:val="18"/>
              </w:rPr>
              <w:t>1-12</w:t>
            </w:r>
            <w:r>
              <w:rPr>
                <w:color w:val="000000" w:themeColor="text1"/>
                <w:sz w:val="18"/>
              </w:rPr>
              <w:t>月</w:t>
            </w:r>
          </w:p>
        </w:tc>
        <w:tc>
          <w:tcPr>
            <w:tcW w:w="1155" w:type="dxa"/>
            <w:vAlign w:val="center"/>
          </w:tcPr>
          <w:p w14:paraId="358233FA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有效期至：</w:t>
            </w:r>
          </w:p>
        </w:tc>
        <w:tc>
          <w:tcPr>
            <w:tcW w:w="2024" w:type="dxa"/>
            <w:vAlign w:val="center"/>
          </w:tcPr>
          <w:p w14:paraId="5F10D017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</w:t>
            </w:r>
            <w:r>
              <w:rPr>
                <w:rFonts w:hint="eastAsia"/>
                <w:color w:val="000000" w:themeColor="text1"/>
                <w:sz w:val="18"/>
              </w:rPr>
              <w:t>25</w:t>
            </w:r>
            <w:r>
              <w:rPr>
                <w:color w:val="000000" w:themeColor="text1"/>
                <w:sz w:val="18"/>
              </w:rPr>
              <w:t>年</w:t>
            </w:r>
            <w:r>
              <w:rPr>
                <w:rFonts w:hint="eastAsia"/>
                <w:color w:val="000000" w:themeColor="text1"/>
                <w:sz w:val="18"/>
              </w:rPr>
              <w:t>4</w:t>
            </w:r>
            <w:r>
              <w:rPr>
                <w:color w:val="000000" w:themeColor="text1"/>
                <w:sz w:val="18"/>
              </w:rPr>
              <w:t>月</w:t>
            </w:r>
          </w:p>
        </w:tc>
      </w:tr>
    </w:tbl>
    <w:p w14:paraId="1B94DE9C" w14:textId="77777777" w:rsidR="00525BBA" w:rsidRDefault="00525BBA">
      <w:pPr>
        <w:rPr>
          <w:vanish/>
          <w:color w:val="000000" w:themeColor="text1"/>
        </w:rPr>
      </w:pPr>
    </w:p>
    <w:tbl>
      <w:tblPr>
        <w:tblpPr w:leftFromText="180" w:rightFromText="180" w:vertAnchor="text" w:horzAnchor="margin" w:tblpXSpec="center" w:tblpY="158"/>
        <w:tblW w:w="102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567"/>
        <w:gridCol w:w="709"/>
        <w:gridCol w:w="709"/>
        <w:gridCol w:w="2268"/>
        <w:gridCol w:w="709"/>
        <w:gridCol w:w="425"/>
        <w:gridCol w:w="709"/>
        <w:gridCol w:w="708"/>
      </w:tblGrid>
      <w:tr w:rsidR="00525BBA" w14:paraId="6696CC54" w14:textId="77777777">
        <w:trPr>
          <w:trHeight w:val="535"/>
        </w:trPr>
        <w:tc>
          <w:tcPr>
            <w:tcW w:w="2552" w:type="dxa"/>
            <w:vAlign w:val="center"/>
          </w:tcPr>
          <w:p w14:paraId="392CD56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指标名称</w:t>
            </w:r>
          </w:p>
        </w:tc>
        <w:tc>
          <w:tcPr>
            <w:tcW w:w="850" w:type="dxa"/>
            <w:vAlign w:val="center"/>
          </w:tcPr>
          <w:p w14:paraId="08046668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计量</w:t>
            </w:r>
          </w:p>
          <w:p w14:paraId="2BD952EA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567" w:type="dxa"/>
            <w:vAlign w:val="center"/>
          </w:tcPr>
          <w:p w14:paraId="4B4E9826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709" w:type="dxa"/>
            <w:vAlign w:val="center"/>
          </w:tcPr>
          <w:p w14:paraId="212FCC0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本期</w:t>
            </w:r>
          </w:p>
        </w:tc>
        <w:tc>
          <w:tcPr>
            <w:tcW w:w="709" w:type="dxa"/>
            <w:vAlign w:val="center"/>
          </w:tcPr>
          <w:p w14:paraId="41B3542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上年同期</w:t>
            </w:r>
          </w:p>
        </w:tc>
        <w:tc>
          <w:tcPr>
            <w:tcW w:w="2268" w:type="dxa"/>
            <w:vAlign w:val="center"/>
          </w:tcPr>
          <w:p w14:paraId="17AF4E2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指标名称</w:t>
            </w:r>
          </w:p>
        </w:tc>
        <w:tc>
          <w:tcPr>
            <w:tcW w:w="709" w:type="dxa"/>
            <w:vAlign w:val="center"/>
          </w:tcPr>
          <w:p w14:paraId="3B570C8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计量单位</w:t>
            </w:r>
          </w:p>
        </w:tc>
        <w:tc>
          <w:tcPr>
            <w:tcW w:w="425" w:type="dxa"/>
            <w:vAlign w:val="center"/>
          </w:tcPr>
          <w:p w14:paraId="1588A4B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709" w:type="dxa"/>
            <w:vAlign w:val="center"/>
          </w:tcPr>
          <w:p w14:paraId="3624864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本期</w:t>
            </w:r>
          </w:p>
        </w:tc>
        <w:tc>
          <w:tcPr>
            <w:tcW w:w="708" w:type="dxa"/>
            <w:vAlign w:val="center"/>
          </w:tcPr>
          <w:p w14:paraId="324044A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上年同期</w:t>
            </w:r>
          </w:p>
        </w:tc>
      </w:tr>
      <w:tr w:rsidR="00525BBA" w14:paraId="697805B5" w14:textId="77777777">
        <w:trPr>
          <w:trHeight w:val="340"/>
        </w:trPr>
        <w:tc>
          <w:tcPr>
            <w:tcW w:w="2552" w:type="dxa"/>
            <w:vAlign w:val="center"/>
          </w:tcPr>
          <w:p w14:paraId="4229908D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甲</w:t>
            </w:r>
          </w:p>
        </w:tc>
        <w:tc>
          <w:tcPr>
            <w:tcW w:w="850" w:type="dxa"/>
            <w:vAlign w:val="center"/>
          </w:tcPr>
          <w:p w14:paraId="4F9B497D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乙</w:t>
            </w:r>
          </w:p>
        </w:tc>
        <w:tc>
          <w:tcPr>
            <w:tcW w:w="567" w:type="dxa"/>
            <w:vAlign w:val="center"/>
          </w:tcPr>
          <w:p w14:paraId="135F193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丙</w:t>
            </w:r>
          </w:p>
        </w:tc>
        <w:tc>
          <w:tcPr>
            <w:tcW w:w="709" w:type="dxa"/>
            <w:vAlign w:val="center"/>
          </w:tcPr>
          <w:p w14:paraId="42569CB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0FC79EA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781E5C02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甲</w:t>
            </w:r>
          </w:p>
        </w:tc>
        <w:tc>
          <w:tcPr>
            <w:tcW w:w="709" w:type="dxa"/>
            <w:vAlign w:val="center"/>
          </w:tcPr>
          <w:p w14:paraId="3FBCB5C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乙</w:t>
            </w:r>
          </w:p>
        </w:tc>
        <w:tc>
          <w:tcPr>
            <w:tcW w:w="425" w:type="dxa"/>
            <w:vAlign w:val="center"/>
          </w:tcPr>
          <w:p w14:paraId="459699A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丙</w:t>
            </w:r>
          </w:p>
        </w:tc>
        <w:tc>
          <w:tcPr>
            <w:tcW w:w="709" w:type="dxa"/>
            <w:vAlign w:val="center"/>
          </w:tcPr>
          <w:p w14:paraId="3D90F63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7D42099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525BBA" w14:paraId="7FD723AC" w14:textId="77777777">
        <w:trPr>
          <w:trHeight w:val="340"/>
        </w:trPr>
        <w:tc>
          <w:tcPr>
            <w:tcW w:w="2552" w:type="dxa"/>
            <w:vAlign w:val="center"/>
          </w:tcPr>
          <w:p w14:paraId="3C7FCECA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货运量</w:t>
            </w:r>
          </w:p>
        </w:tc>
        <w:tc>
          <w:tcPr>
            <w:tcW w:w="850" w:type="dxa"/>
            <w:vAlign w:val="center"/>
          </w:tcPr>
          <w:p w14:paraId="0E2CF3A7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6D8C001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14:paraId="2EEC7BED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5AF975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20C67C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其中：冷链物流业务成本</w:t>
            </w:r>
          </w:p>
        </w:tc>
        <w:tc>
          <w:tcPr>
            <w:tcW w:w="709" w:type="dxa"/>
            <w:vAlign w:val="center"/>
          </w:tcPr>
          <w:p w14:paraId="366B59BD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4F5E879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14:paraId="7883B2B1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F6B3B84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5B6FB8EC" w14:textId="77777777">
        <w:trPr>
          <w:trHeight w:val="340"/>
        </w:trPr>
        <w:tc>
          <w:tcPr>
            <w:tcW w:w="2552" w:type="dxa"/>
            <w:vAlign w:val="center"/>
          </w:tcPr>
          <w:p w14:paraId="7B806CE6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周转量</w:t>
            </w:r>
          </w:p>
        </w:tc>
        <w:tc>
          <w:tcPr>
            <w:tcW w:w="850" w:type="dxa"/>
            <w:vAlign w:val="center"/>
          </w:tcPr>
          <w:p w14:paraId="08DEB7A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吨公里</w:t>
            </w:r>
          </w:p>
        </w:tc>
        <w:tc>
          <w:tcPr>
            <w:tcW w:w="567" w:type="dxa"/>
            <w:vAlign w:val="center"/>
          </w:tcPr>
          <w:p w14:paraId="6338647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14:paraId="05744C62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A302D3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B02D78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其中：配送成本</w:t>
            </w:r>
          </w:p>
        </w:tc>
        <w:tc>
          <w:tcPr>
            <w:tcW w:w="709" w:type="dxa"/>
            <w:vAlign w:val="center"/>
          </w:tcPr>
          <w:p w14:paraId="4ACD461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4007812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14:paraId="7AF1AA79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425DBD8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69CE5228" w14:textId="77777777">
        <w:trPr>
          <w:trHeight w:val="340"/>
        </w:trPr>
        <w:tc>
          <w:tcPr>
            <w:tcW w:w="2552" w:type="dxa"/>
            <w:vAlign w:val="center"/>
          </w:tcPr>
          <w:p w14:paraId="68160C33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配送量</w:t>
            </w:r>
          </w:p>
        </w:tc>
        <w:tc>
          <w:tcPr>
            <w:tcW w:w="850" w:type="dxa"/>
            <w:vAlign w:val="center"/>
          </w:tcPr>
          <w:p w14:paraId="30DEF1E5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73F2B136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14:paraId="40854859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354F2E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2B712E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流通加工成本</w:t>
            </w:r>
          </w:p>
        </w:tc>
        <w:tc>
          <w:tcPr>
            <w:tcW w:w="709" w:type="dxa"/>
            <w:vAlign w:val="center"/>
          </w:tcPr>
          <w:p w14:paraId="49A1A08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5898BC20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14:paraId="76760A56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7788F8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3206F4C1" w14:textId="77777777">
        <w:trPr>
          <w:trHeight w:val="340"/>
        </w:trPr>
        <w:tc>
          <w:tcPr>
            <w:tcW w:w="2552" w:type="dxa"/>
            <w:vAlign w:val="center"/>
          </w:tcPr>
          <w:p w14:paraId="2B32ADFC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流通加工量</w:t>
            </w:r>
          </w:p>
        </w:tc>
        <w:tc>
          <w:tcPr>
            <w:tcW w:w="850" w:type="dxa"/>
            <w:vAlign w:val="center"/>
          </w:tcPr>
          <w:p w14:paraId="52497423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66F9498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14:paraId="04862EE3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C17D74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F68D73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包装成本</w:t>
            </w:r>
          </w:p>
        </w:tc>
        <w:tc>
          <w:tcPr>
            <w:tcW w:w="709" w:type="dxa"/>
            <w:vAlign w:val="center"/>
          </w:tcPr>
          <w:p w14:paraId="1C9D6B77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5E308347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14:paraId="06292CD6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A9D2C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705F7EF3" w14:textId="77777777">
        <w:trPr>
          <w:trHeight w:val="340"/>
        </w:trPr>
        <w:tc>
          <w:tcPr>
            <w:tcW w:w="2552" w:type="dxa"/>
            <w:vAlign w:val="center"/>
          </w:tcPr>
          <w:p w14:paraId="4FE86442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包装量</w:t>
            </w:r>
          </w:p>
        </w:tc>
        <w:tc>
          <w:tcPr>
            <w:tcW w:w="850" w:type="dxa"/>
            <w:vAlign w:val="center"/>
          </w:tcPr>
          <w:p w14:paraId="215B1125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3DAD71C3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14:paraId="41F21DF5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40ADD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D15F01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信息及相关服务成本</w:t>
            </w:r>
          </w:p>
        </w:tc>
        <w:tc>
          <w:tcPr>
            <w:tcW w:w="709" w:type="dxa"/>
            <w:vAlign w:val="center"/>
          </w:tcPr>
          <w:p w14:paraId="41369556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660BDFE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70989A3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96059BD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C775E18" w14:textId="77777777">
        <w:trPr>
          <w:trHeight w:val="340"/>
        </w:trPr>
        <w:tc>
          <w:tcPr>
            <w:tcW w:w="2552" w:type="dxa"/>
            <w:vAlign w:val="center"/>
          </w:tcPr>
          <w:p w14:paraId="1A962192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装卸搬运量</w:t>
            </w:r>
          </w:p>
        </w:tc>
        <w:tc>
          <w:tcPr>
            <w:tcW w:w="850" w:type="dxa"/>
            <w:vAlign w:val="center"/>
          </w:tcPr>
          <w:p w14:paraId="0C92AA1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71941C3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14:paraId="5A0AEDA7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4BF5C2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20085E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货代业务成本</w:t>
            </w:r>
          </w:p>
        </w:tc>
        <w:tc>
          <w:tcPr>
            <w:tcW w:w="709" w:type="dxa"/>
            <w:vAlign w:val="center"/>
          </w:tcPr>
          <w:p w14:paraId="40EDBF6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7BD500F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14:paraId="35943F6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50591D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36800E9D" w14:textId="77777777">
        <w:trPr>
          <w:trHeight w:val="340"/>
        </w:trPr>
        <w:tc>
          <w:tcPr>
            <w:tcW w:w="2552" w:type="dxa"/>
            <w:vAlign w:val="center"/>
          </w:tcPr>
          <w:p w14:paraId="5A6166C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吞吐量</w:t>
            </w:r>
          </w:p>
        </w:tc>
        <w:tc>
          <w:tcPr>
            <w:tcW w:w="850" w:type="dxa"/>
            <w:vAlign w:val="center"/>
          </w:tcPr>
          <w:p w14:paraId="65B1CD7E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吨</w:t>
            </w:r>
          </w:p>
        </w:tc>
        <w:tc>
          <w:tcPr>
            <w:tcW w:w="567" w:type="dxa"/>
            <w:vAlign w:val="center"/>
          </w:tcPr>
          <w:p w14:paraId="712540C0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14:paraId="3D31E7C2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94C76E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B3AB83" w14:textId="77777777" w:rsidR="00525BBA" w:rsidRDefault="003A6061">
            <w:pPr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一体化物流业务成本</w:t>
            </w:r>
          </w:p>
        </w:tc>
        <w:tc>
          <w:tcPr>
            <w:tcW w:w="709" w:type="dxa"/>
            <w:vAlign w:val="center"/>
          </w:tcPr>
          <w:p w14:paraId="43C7B7A7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5FDD4D45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14:paraId="47EA3478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EEBC8B7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683594F4" w14:textId="77777777">
        <w:trPr>
          <w:trHeight w:val="340"/>
        </w:trPr>
        <w:tc>
          <w:tcPr>
            <w:tcW w:w="2552" w:type="dxa"/>
            <w:vAlign w:val="center"/>
          </w:tcPr>
          <w:p w14:paraId="69BD79D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供应链合同订单数量</w:t>
            </w:r>
          </w:p>
        </w:tc>
        <w:tc>
          <w:tcPr>
            <w:tcW w:w="850" w:type="dxa"/>
            <w:vAlign w:val="center"/>
          </w:tcPr>
          <w:p w14:paraId="24F93BE0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个数</w:t>
            </w:r>
          </w:p>
        </w:tc>
        <w:tc>
          <w:tcPr>
            <w:tcW w:w="567" w:type="dxa"/>
            <w:vAlign w:val="center"/>
          </w:tcPr>
          <w:p w14:paraId="087ACE6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14:paraId="6A4C1615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3F82256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49F6A3" w14:textId="77777777" w:rsidR="00525BBA" w:rsidRDefault="003A6061">
            <w:pPr>
              <w:adjustRightInd w:val="0"/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仓储成本</w:t>
            </w:r>
          </w:p>
        </w:tc>
        <w:tc>
          <w:tcPr>
            <w:tcW w:w="709" w:type="dxa"/>
            <w:vAlign w:val="center"/>
          </w:tcPr>
          <w:p w14:paraId="6D87AA4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089D12B5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14:paraId="0CE36F37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2E531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A0D49B6" w14:textId="77777777">
        <w:trPr>
          <w:trHeight w:val="340"/>
        </w:trPr>
        <w:tc>
          <w:tcPr>
            <w:tcW w:w="2552" w:type="dxa"/>
            <w:vAlign w:val="center"/>
          </w:tcPr>
          <w:p w14:paraId="6AA0566A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物流业务收入</w:t>
            </w:r>
          </w:p>
        </w:tc>
        <w:tc>
          <w:tcPr>
            <w:tcW w:w="850" w:type="dxa"/>
            <w:vAlign w:val="center"/>
          </w:tcPr>
          <w:p w14:paraId="2420116D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7D49522B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14:paraId="00E23815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8E25DF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4F7DE1" w14:textId="77777777" w:rsidR="00525BBA" w:rsidRDefault="003A6061">
            <w:pPr>
              <w:adjustRightInd w:val="0"/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运输成本</w:t>
            </w:r>
          </w:p>
        </w:tc>
        <w:tc>
          <w:tcPr>
            <w:tcW w:w="709" w:type="dxa"/>
            <w:vAlign w:val="center"/>
          </w:tcPr>
          <w:p w14:paraId="159D09F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44946FE5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14:paraId="0D95874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C725AAC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2938524" w14:textId="77777777">
        <w:trPr>
          <w:trHeight w:val="336"/>
        </w:trPr>
        <w:tc>
          <w:tcPr>
            <w:tcW w:w="2552" w:type="dxa"/>
            <w:vAlign w:val="center"/>
          </w:tcPr>
          <w:p w14:paraId="3AD17AB3" w14:textId="77777777" w:rsidR="00525BBA" w:rsidRDefault="003A6061">
            <w:pPr>
              <w:adjustRightInd w:val="0"/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其中：</w:t>
            </w:r>
            <w:bookmarkStart w:id="5" w:name="_Hlk97814344"/>
            <w:r>
              <w:rPr>
                <w:color w:val="000000" w:themeColor="text1"/>
                <w:sz w:val="18"/>
                <w:szCs w:val="18"/>
              </w:rPr>
              <w:t>冷链物流业务收入</w:t>
            </w:r>
            <w:bookmarkEnd w:id="5"/>
          </w:p>
        </w:tc>
        <w:tc>
          <w:tcPr>
            <w:tcW w:w="850" w:type="dxa"/>
            <w:vAlign w:val="center"/>
          </w:tcPr>
          <w:p w14:paraId="115CE59E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33E1A7E7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72F32A06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A0119A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D030AB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其中：燃料成本</w:t>
            </w:r>
          </w:p>
        </w:tc>
        <w:tc>
          <w:tcPr>
            <w:tcW w:w="709" w:type="dxa"/>
            <w:vAlign w:val="center"/>
          </w:tcPr>
          <w:p w14:paraId="05E7BD02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264AA1A3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1827AEA1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56303BF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525CA96" w14:textId="77777777">
        <w:trPr>
          <w:trHeight w:val="340"/>
        </w:trPr>
        <w:tc>
          <w:tcPr>
            <w:tcW w:w="2552" w:type="dxa"/>
            <w:vAlign w:val="center"/>
          </w:tcPr>
          <w:p w14:paraId="706765E1" w14:textId="77777777" w:rsidR="00525BBA" w:rsidRDefault="003A6061">
            <w:pPr>
              <w:adjustRightInd w:val="0"/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其中：配送收入</w:t>
            </w:r>
          </w:p>
        </w:tc>
        <w:tc>
          <w:tcPr>
            <w:tcW w:w="850" w:type="dxa"/>
            <w:vAlign w:val="center"/>
          </w:tcPr>
          <w:p w14:paraId="49BC6499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5B6C15B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5C8A59BC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A160FB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12554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装卸搬运成本</w:t>
            </w:r>
          </w:p>
        </w:tc>
        <w:tc>
          <w:tcPr>
            <w:tcW w:w="709" w:type="dxa"/>
            <w:vAlign w:val="center"/>
          </w:tcPr>
          <w:p w14:paraId="0E5F35D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75A0CB1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14:paraId="349C6A0E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F9D6B2F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6CFA4747" w14:textId="77777777">
        <w:trPr>
          <w:trHeight w:val="340"/>
        </w:trPr>
        <w:tc>
          <w:tcPr>
            <w:tcW w:w="2552" w:type="dxa"/>
            <w:vAlign w:val="center"/>
          </w:tcPr>
          <w:p w14:paraId="15D98E2C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流通加工收入</w:t>
            </w:r>
          </w:p>
        </w:tc>
        <w:tc>
          <w:tcPr>
            <w:tcW w:w="850" w:type="dxa"/>
            <w:vAlign w:val="center"/>
          </w:tcPr>
          <w:p w14:paraId="562FF1DE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085EC13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36274694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CB6F50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7A17D7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管理成本</w:t>
            </w:r>
          </w:p>
        </w:tc>
        <w:tc>
          <w:tcPr>
            <w:tcW w:w="709" w:type="dxa"/>
            <w:vAlign w:val="center"/>
          </w:tcPr>
          <w:p w14:paraId="74F193C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72BE4E9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14:paraId="09DA044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E1B57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14E56E40" w14:textId="77777777">
        <w:trPr>
          <w:trHeight w:val="340"/>
        </w:trPr>
        <w:tc>
          <w:tcPr>
            <w:tcW w:w="2552" w:type="dxa"/>
            <w:vAlign w:val="center"/>
          </w:tcPr>
          <w:p w14:paraId="588D5478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包装收入</w:t>
            </w:r>
          </w:p>
        </w:tc>
        <w:tc>
          <w:tcPr>
            <w:tcW w:w="850" w:type="dxa"/>
            <w:vAlign w:val="center"/>
          </w:tcPr>
          <w:p w14:paraId="40EE6C2A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15B868AB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14:paraId="5E9420B1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3B70575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594D91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职工薪酬</w:t>
            </w:r>
          </w:p>
        </w:tc>
        <w:tc>
          <w:tcPr>
            <w:tcW w:w="709" w:type="dxa"/>
            <w:vAlign w:val="center"/>
          </w:tcPr>
          <w:p w14:paraId="30019B7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48B57A92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14:paraId="752C0D2D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60264E5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788D2E9E" w14:textId="77777777">
        <w:trPr>
          <w:trHeight w:val="340"/>
        </w:trPr>
        <w:tc>
          <w:tcPr>
            <w:tcW w:w="2552" w:type="dxa"/>
            <w:vAlign w:val="center"/>
          </w:tcPr>
          <w:p w14:paraId="40C3448C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信息及相关服务收入</w:t>
            </w:r>
          </w:p>
        </w:tc>
        <w:tc>
          <w:tcPr>
            <w:tcW w:w="850" w:type="dxa"/>
            <w:vAlign w:val="center"/>
          </w:tcPr>
          <w:p w14:paraId="1E298AA6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3AB8C956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14:paraId="5E10C993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11E45E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72CD6D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营业利润</w:t>
            </w:r>
          </w:p>
        </w:tc>
        <w:tc>
          <w:tcPr>
            <w:tcW w:w="709" w:type="dxa"/>
            <w:vAlign w:val="center"/>
          </w:tcPr>
          <w:p w14:paraId="013FC24B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060D55B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489F3117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E2B273E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6E221F9E" w14:textId="77777777">
        <w:trPr>
          <w:trHeight w:val="340"/>
        </w:trPr>
        <w:tc>
          <w:tcPr>
            <w:tcW w:w="2552" w:type="dxa"/>
            <w:vAlign w:val="center"/>
          </w:tcPr>
          <w:p w14:paraId="5B424CF9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货代业务收入</w:t>
            </w:r>
          </w:p>
        </w:tc>
        <w:tc>
          <w:tcPr>
            <w:tcW w:w="850" w:type="dxa"/>
            <w:vAlign w:val="center"/>
          </w:tcPr>
          <w:p w14:paraId="198FC3C0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3B5567AE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56774A43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68D431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A12C34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bookmarkStart w:id="6" w:name="_Hlk97814431"/>
            <w:r>
              <w:rPr>
                <w:color w:val="000000" w:themeColor="text1"/>
                <w:sz w:val="18"/>
                <w:szCs w:val="18"/>
              </w:rPr>
              <w:t>实缴税费总额</w:t>
            </w:r>
            <w:bookmarkEnd w:id="6"/>
          </w:p>
        </w:tc>
        <w:tc>
          <w:tcPr>
            <w:tcW w:w="709" w:type="dxa"/>
            <w:vAlign w:val="center"/>
          </w:tcPr>
          <w:p w14:paraId="1329768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38B5A06B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2AD7EE4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8DC1519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10EDDB21" w14:textId="77777777">
        <w:trPr>
          <w:trHeight w:val="340"/>
        </w:trPr>
        <w:tc>
          <w:tcPr>
            <w:tcW w:w="2552" w:type="dxa"/>
            <w:vAlign w:val="center"/>
          </w:tcPr>
          <w:p w14:paraId="2E23F1CD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一体化物流业务收入</w:t>
            </w:r>
          </w:p>
        </w:tc>
        <w:tc>
          <w:tcPr>
            <w:tcW w:w="850" w:type="dxa"/>
            <w:vAlign w:val="center"/>
          </w:tcPr>
          <w:p w14:paraId="340013A0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01FDA5E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7AD2ABBD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137888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03E887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资产总计</w:t>
            </w:r>
          </w:p>
        </w:tc>
        <w:tc>
          <w:tcPr>
            <w:tcW w:w="709" w:type="dxa"/>
            <w:vAlign w:val="center"/>
          </w:tcPr>
          <w:p w14:paraId="15FC44E8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09EC452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14:paraId="4825F74F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38D5B2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2BF3D02" w14:textId="77777777">
        <w:trPr>
          <w:trHeight w:val="340"/>
        </w:trPr>
        <w:tc>
          <w:tcPr>
            <w:tcW w:w="2552" w:type="dxa"/>
            <w:vAlign w:val="center"/>
          </w:tcPr>
          <w:p w14:paraId="0FFC4840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仓储收入</w:t>
            </w:r>
          </w:p>
        </w:tc>
        <w:tc>
          <w:tcPr>
            <w:tcW w:w="850" w:type="dxa"/>
            <w:vAlign w:val="center"/>
          </w:tcPr>
          <w:p w14:paraId="5C6C68C2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45FBCC7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14:paraId="67DEEF74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951E43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9B6EA79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流动资产合计</w:t>
            </w:r>
          </w:p>
        </w:tc>
        <w:tc>
          <w:tcPr>
            <w:tcW w:w="709" w:type="dxa"/>
            <w:vAlign w:val="center"/>
          </w:tcPr>
          <w:p w14:paraId="294E00CB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3081479C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14:paraId="6AA4F9AC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0B18B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3D0ADB7D" w14:textId="77777777">
        <w:trPr>
          <w:trHeight w:val="340"/>
        </w:trPr>
        <w:tc>
          <w:tcPr>
            <w:tcW w:w="2552" w:type="dxa"/>
            <w:vAlign w:val="center"/>
          </w:tcPr>
          <w:p w14:paraId="7D942F1E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运输收入</w:t>
            </w:r>
          </w:p>
        </w:tc>
        <w:tc>
          <w:tcPr>
            <w:tcW w:w="850" w:type="dxa"/>
            <w:vAlign w:val="center"/>
          </w:tcPr>
          <w:p w14:paraId="38E09759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1B1B0F12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14:paraId="781DE1EE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7150BD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331E13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其中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709" w:type="dxa"/>
            <w:vAlign w:val="center"/>
          </w:tcPr>
          <w:p w14:paraId="1715C0AE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388D9DC4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14:paraId="2BEA37C7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36AA36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779306BF" w14:textId="77777777">
        <w:trPr>
          <w:trHeight w:val="340"/>
        </w:trPr>
        <w:tc>
          <w:tcPr>
            <w:tcW w:w="2552" w:type="dxa"/>
            <w:vAlign w:val="center"/>
          </w:tcPr>
          <w:p w14:paraId="64933209" w14:textId="77777777" w:rsidR="00525BBA" w:rsidRDefault="003A6061">
            <w:pPr>
              <w:adjustRightInd w:val="0"/>
              <w:snapToGrid w:val="0"/>
              <w:spacing w:line="240" w:lineRule="exact"/>
              <w:ind w:firstLineChars="350" w:firstLine="63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装卸搬运收入</w:t>
            </w:r>
          </w:p>
        </w:tc>
        <w:tc>
          <w:tcPr>
            <w:tcW w:w="850" w:type="dxa"/>
            <w:vAlign w:val="center"/>
          </w:tcPr>
          <w:p w14:paraId="7DF3651F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7D7B5F01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14:paraId="00F8963D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A852CA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7CE4CD" w14:textId="77777777" w:rsidR="00525BBA" w:rsidRDefault="003A6061">
            <w:pPr>
              <w:adjustRightInd w:val="0"/>
              <w:snapToGrid w:val="0"/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负债合计</w:t>
            </w:r>
          </w:p>
        </w:tc>
        <w:tc>
          <w:tcPr>
            <w:tcW w:w="709" w:type="dxa"/>
            <w:vAlign w:val="center"/>
          </w:tcPr>
          <w:p w14:paraId="4962747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611B244A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09" w:type="dxa"/>
            <w:vAlign w:val="center"/>
          </w:tcPr>
          <w:p w14:paraId="694C1F05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84EF17D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53DDFFA3" w14:textId="77777777">
        <w:trPr>
          <w:trHeight w:val="340"/>
        </w:trPr>
        <w:tc>
          <w:tcPr>
            <w:tcW w:w="2552" w:type="dxa"/>
            <w:vAlign w:val="center"/>
          </w:tcPr>
          <w:p w14:paraId="5E76D262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物流业务成本</w:t>
            </w:r>
          </w:p>
        </w:tc>
        <w:tc>
          <w:tcPr>
            <w:tcW w:w="850" w:type="dxa"/>
            <w:vAlign w:val="center"/>
          </w:tcPr>
          <w:p w14:paraId="0F71E354" w14:textId="77777777" w:rsidR="00525BBA" w:rsidRDefault="003A6061">
            <w:pPr>
              <w:adjustRightInd w:val="0"/>
              <w:snapToGrid w:val="0"/>
              <w:spacing w:line="240" w:lineRule="exact"/>
              <w:ind w:leftChars="-51" w:left="1" w:rightChars="-51" w:right="-107" w:hangingChars="60" w:hanging="10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567" w:type="dxa"/>
            <w:vAlign w:val="center"/>
          </w:tcPr>
          <w:p w14:paraId="1F2ACC4F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47ECAE6B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EC0FCB" w14:textId="77777777" w:rsidR="00525BBA" w:rsidRDefault="00525BBA">
            <w:pPr>
              <w:adjustRightInd w:val="0"/>
              <w:snapToGrid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26BF2E" w14:textId="77777777" w:rsidR="00525BBA" w:rsidRDefault="003A6061">
            <w:pPr>
              <w:adjustRightInd w:val="0"/>
              <w:snapToGrid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固定资产累计折旧</w:t>
            </w:r>
          </w:p>
        </w:tc>
        <w:tc>
          <w:tcPr>
            <w:tcW w:w="709" w:type="dxa"/>
            <w:vAlign w:val="center"/>
          </w:tcPr>
          <w:p w14:paraId="1D8118C9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万元</w:t>
            </w:r>
          </w:p>
        </w:tc>
        <w:tc>
          <w:tcPr>
            <w:tcW w:w="425" w:type="dxa"/>
            <w:vAlign w:val="center"/>
          </w:tcPr>
          <w:p w14:paraId="7CA09F06" w14:textId="77777777" w:rsidR="00525BBA" w:rsidRDefault="003A6061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14:paraId="39019860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3F63A2" w14:textId="77777777" w:rsidR="00525BBA" w:rsidRDefault="00525BBA">
            <w:pPr>
              <w:adjustRightInd w:val="0"/>
              <w:snapToGrid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25BBA" w14:paraId="02770CF3" w14:textId="77777777">
        <w:trPr>
          <w:trHeight w:val="360"/>
        </w:trPr>
        <w:tc>
          <w:tcPr>
            <w:tcW w:w="10206" w:type="dxa"/>
            <w:gridSpan w:val="10"/>
            <w:tcBorders>
              <w:bottom w:val="nil"/>
            </w:tcBorders>
            <w:vAlign w:val="center"/>
          </w:tcPr>
          <w:p w14:paraId="06A4FC7D" w14:textId="77777777" w:rsidR="00525BBA" w:rsidRDefault="003A6061"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单位负责人：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统计负责人：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填表人：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联系电话：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              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报出日期：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20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  <w:tr w:rsidR="00525BBA" w14:paraId="7680D4D0" w14:textId="77777777">
        <w:trPr>
          <w:trHeight w:val="467"/>
        </w:trPr>
        <w:tc>
          <w:tcPr>
            <w:tcW w:w="10206" w:type="dxa"/>
            <w:gridSpan w:val="10"/>
            <w:tcBorders>
              <w:top w:val="nil"/>
              <w:bottom w:val="nil"/>
            </w:tcBorders>
            <w:vAlign w:val="center"/>
          </w:tcPr>
          <w:p w14:paraId="2C3868F8" w14:textId="77777777" w:rsidR="00525BBA" w:rsidRDefault="003A606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说明：</w:t>
            </w:r>
            <w:r>
              <w:rPr>
                <w:color w:val="000000" w:themeColor="text1"/>
                <w:sz w:val="18"/>
                <w:szCs w:val="18"/>
              </w:rPr>
              <w:t>1.</w:t>
            </w:r>
            <w:r>
              <w:rPr>
                <w:color w:val="000000" w:themeColor="text1"/>
                <w:sz w:val="18"/>
                <w:szCs w:val="18"/>
              </w:rPr>
              <w:t>本表由本制度选定的物流业独立法人企业填报，去年同期数据只限本年度新增企业填报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0B1FCFC3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物流企业经营情况表主要调查物流企业的物流经营活动情况。</w:t>
            </w:r>
          </w:p>
          <w:p w14:paraId="5E7211E7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</w:t>
            </w:r>
            <w:r>
              <w:rPr>
                <w:color w:val="000000" w:themeColor="text1"/>
                <w:sz w:val="18"/>
                <w:szCs w:val="18"/>
              </w:rPr>
              <w:t>本表为月报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color w:val="000000" w:themeColor="text1"/>
                <w:sz w:val="18"/>
                <w:szCs w:val="18"/>
              </w:rPr>
              <w:t>报送时间为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月后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日前，</w:t>
            </w:r>
            <w:r>
              <w:rPr>
                <w:color w:val="000000" w:themeColor="text1"/>
                <w:sz w:val="18"/>
                <w:szCs w:val="18"/>
              </w:rPr>
              <w:t>12</w:t>
            </w:r>
            <w:r>
              <w:rPr>
                <w:color w:val="000000" w:themeColor="text1"/>
                <w:sz w:val="18"/>
                <w:szCs w:val="18"/>
              </w:rPr>
              <w:t>月报表报送时间为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年后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月</w:t>
            </w:r>
            <w:r>
              <w:rPr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日前，报送方式为邮寄和网上直报或电子邮件、传真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  <w:p w14:paraId="5925AF3F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4.</w:t>
            </w:r>
            <w:r>
              <w:rPr>
                <w:color w:val="000000" w:themeColor="text1"/>
                <w:sz w:val="18"/>
                <w:szCs w:val="18"/>
              </w:rPr>
              <w:t>审核关系：</w:t>
            </w:r>
          </w:p>
          <w:p w14:paraId="15C0E60C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a.</w:t>
            </w:r>
            <w:r>
              <w:rPr>
                <w:color w:val="000000" w:themeColor="text1"/>
                <w:sz w:val="18"/>
                <w:szCs w:val="18"/>
              </w:rPr>
              <w:t>物流业务收入（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>配送收入（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color w:val="000000" w:themeColor="text1"/>
                <w:sz w:val="18"/>
                <w:szCs w:val="18"/>
              </w:rPr>
              <w:t>）＋流通加工收入（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）＋包装收入（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>
              <w:rPr>
                <w:color w:val="000000" w:themeColor="text1"/>
                <w:sz w:val="18"/>
                <w:szCs w:val="18"/>
              </w:rPr>
              <w:t>）＋信息及相关服务收入（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）＋货代业务收入（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）＋一体化物流业务收入（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）＋仓储收入（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）＋运输收入（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）＋装卸搬运收入（</w:t>
            </w:r>
            <w:r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  <w:p w14:paraId="24460BE4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b.</w:t>
            </w:r>
            <w:r>
              <w:rPr>
                <w:color w:val="000000" w:themeColor="text1"/>
                <w:sz w:val="18"/>
                <w:szCs w:val="18"/>
              </w:rPr>
              <w:t>物流业务成本（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>配送成本（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22</w:t>
            </w:r>
            <w:r>
              <w:rPr>
                <w:color w:val="000000" w:themeColor="text1"/>
                <w:sz w:val="18"/>
                <w:szCs w:val="18"/>
              </w:rPr>
              <w:t>）＋流通加工成本（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）＋包装成本（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）＋信息及相关服务成本（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）＋货代业务成本（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）＋一体化物流业务成本（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）＋仓储成本（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>
              <w:rPr>
                <w:color w:val="000000" w:themeColor="text1"/>
                <w:sz w:val="18"/>
                <w:szCs w:val="18"/>
              </w:rPr>
              <w:t>）＋运输成本（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）＋装卸搬运成本（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>
              <w:rPr>
                <w:color w:val="000000" w:themeColor="text1"/>
                <w:sz w:val="18"/>
                <w:szCs w:val="18"/>
              </w:rPr>
              <w:t>）＋管理成本（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32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  <w:p w14:paraId="2E42DFC7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c.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物流业务收入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冷链物流业务收入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  <w:p w14:paraId="568FA6BD" w14:textId="77777777" w:rsidR="00525BBA" w:rsidRDefault="003A6061">
            <w:pPr>
              <w:ind w:leftChars="270" w:left="567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d.</w:t>
            </w: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物流业务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成本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冷链物流业务成本</w:t>
            </w: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  <w:p w14:paraId="5FFC8B82" w14:textId="77777777" w:rsidR="00525BBA" w:rsidRDefault="003A6061">
            <w:pPr>
              <w:ind w:leftChars="270" w:left="567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运输成本（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>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料</w:t>
            </w:r>
            <w:r>
              <w:rPr>
                <w:color w:val="000000" w:themeColor="text1"/>
                <w:sz w:val="18"/>
                <w:szCs w:val="18"/>
              </w:rPr>
              <w:t>成本（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4771208E" w14:textId="77777777" w:rsidR="00525BBA" w:rsidRDefault="00525BBA">
      <w:pPr>
        <w:rPr>
          <w:bCs/>
          <w:color w:val="000000" w:themeColor="text1"/>
          <w:szCs w:val="21"/>
        </w:rPr>
      </w:pPr>
    </w:p>
    <w:p w14:paraId="59FABE20" w14:textId="77777777" w:rsidR="00525BBA" w:rsidRDefault="00525BBA">
      <w:pPr>
        <w:rPr>
          <w:color w:val="000000" w:themeColor="text1"/>
        </w:rPr>
      </w:pPr>
    </w:p>
    <w:p w14:paraId="44E3FDF2" w14:textId="644439F2" w:rsidR="00F11630" w:rsidRDefault="00030C8D" w:rsidP="00F11630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3.</w:t>
      </w:r>
      <w:r w:rsidR="00F11630">
        <w:rPr>
          <w:color w:val="000000" w:themeColor="text1"/>
        </w:rPr>
        <w:t>物流企业</w:t>
      </w:r>
      <w:r w:rsidR="00F11630">
        <w:rPr>
          <w:rFonts w:hint="eastAsia"/>
          <w:color w:val="000000" w:themeColor="text1"/>
        </w:rPr>
        <w:t>数字化</w:t>
      </w:r>
      <w:r w:rsidR="00E44AE3">
        <w:rPr>
          <w:rFonts w:hint="eastAsia"/>
          <w:color w:val="000000" w:themeColor="text1"/>
        </w:rPr>
        <w:t>转型发展</w:t>
      </w:r>
      <w:r w:rsidR="00767FC7">
        <w:rPr>
          <w:rFonts w:hint="eastAsia"/>
          <w:color w:val="000000" w:themeColor="text1"/>
        </w:rPr>
        <w:t>调查</w:t>
      </w:r>
    </w:p>
    <w:p w14:paraId="5D3A4386" w14:textId="77777777" w:rsidR="00030C8D" w:rsidRDefault="00030C8D" w:rsidP="00767FC7"/>
    <w:p w14:paraId="1B37D9C2" w14:textId="1FDABDDB" w:rsidR="00767FC7" w:rsidRDefault="002D5508" w:rsidP="00767FC7">
      <w:pPr>
        <w:rPr>
          <w:color w:val="000000" w:themeColor="text1"/>
          <w:kern w:val="0"/>
          <w:sz w:val="18"/>
          <w:szCs w:val="18"/>
        </w:rPr>
      </w:pPr>
      <w:r>
        <w:rPr>
          <w:rFonts w:hint="eastAsia"/>
        </w:rPr>
        <w:t>1.</w:t>
      </w:r>
      <w:r w:rsidR="00767FC7">
        <w:rPr>
          <w:rFonts w:hint="eastAsia"/>
        </w:rPr>
        <w:t>统一社会信用代码</w:t>
      </w:r>
      <w:r>
        <w:rPr>
          <w:rFonts w:hint="eastAsia"/>
        </w:rPr>
        <w:t>：</w:t>
      </w:r>
      <w:r>
        <w:rPr>
          <w:color w:val="000000" w:themeColor="text1"/>
          <w:kern w:val="0"/>
          <w:sz w:val="18"/>
          <w:szCs w:val="18"/>
        </w:rPr>
        <w:t>_______________________</w:t>
      </w:r>
    </w:p>
    <w:p w14:paraId="5E24428A" w14:textId="77777777" w:rsidR="00030C8D" w:rsidRPr="002D5508" w:rsidRDefault="00030C8D" w:rsidP="00767FC7"/>
    <w:p w14:paraId="30A1851B" w14:textId="104FA693" w:rsidR="00767FC7" w:rsidRDefault="002D5508" w:rsidP="00767FC7">
      <w:pPr>
        <w:rPr>
          <w:color w:val="000000" w:themeColor="text1"/>
          <w:kern w:val="0"/>
          <w:sz w:val="18"/>
          <w:szCs w:val="18"/>
        </w:rPr>
      </w:pPr>
      <w:r>
        <w:rPr>
          <w:rFonts w:hint="eastAsia"/>
        </w:rPr>
        <w:t>2.</w:t>
      </w:r>
      <w:r w:rsidR="00767FC7">
        <w:rPr>
          <w:rFonts w:hint="eastAsia"/>
        </w:rPr>
        <w:t>单位详细名称</w:t>
      </w:r>
      <w:r w:rsidR="00030C8D">
        <w:rPr>
          <w:rFonts w:hint="eastAsia"/>
        </w:rPr>
        <w:t>（盖章）</w:t>
      </w:r>
      <w:r w:rsidR="00767FC7">
        <w:rPr>
          <w:rFonts w:hint="eastAsia"/>
        </w:rPr>
        <w:t>：</w:t>
      </w:r>
      <w:r>
        <w:rPr>
          <w:color w:val="000000" w:themeColor="text1"/>
          <w:kern w:val="0"/>
          <w:sz w:val="18"/>
          <w:szCs w:val="18"/>
        </w:rPr>
        <w:t>_______________________</w:t>
      </w:r>
    </w:p>
    <w:p w14:paraId="30197F6D" w14:textId="77777777" w:rsidR="00030C8D" w:rsidRPr="00767FC7" w:rsidRDefault="00030C8D" w:rsidP="00767FC7"/>
    <w:p w14:paraId="36C9B6AD" w14:textId="43108277" w:rsidR="00767FC7" w:rsidRPr="002D5508" w:rsidRDefault="002D5508" w:rsidP="00767FC7">
      <w:pPr>
        <w:widowControl/>
        <w:snapToGrid w:val="0"/>
        <w:jc w:val="left"/>
      </w:pPr>
      <w:r w:rsidRPr="002D5508">
        <w:rPr>
          <w:rFonts w:hint="eastAsia"/>
        </w:rPr>
        <w:t>3</w:t>
      </w:r>
      <w:r w:rsidR="00767FC7" w:rsidRPr="002D5508">
        <w:rPr>
          <w:rFonts w:hint="eastAsia"/>
        </w:rPr>
        <w:t>.</w:t>
      </w:r>
      <w:r w:rsidRPr="002D5508">
        <w:rPr>
          <w:rFonts w:hint="eastAsia"/>
        </w:rPr>
        <w:t xml:space="preserve"> </w:t>
      </w:r>
      <w:r w:rsidRPr="002D5508">
        <w:rPr>
          <w:rFonts w:hint="eastAsia"/>
        </w:rPr>
        <w:t>【多选】</w:t>
      </w:r>
      <w:r w:rsidR="00767FC7" w:rsidRPr="002D5508">
        <w:rPr>
          <w:rFonts w:hint="eastAsia"/>
        </w:rPr>
        <w:t>企业数字化转型所处的</w:t>
      </w:r>
      <w:r>
        <w:rPr>
          <w:rFonts w:hint="eastAsia"/>
        </w:rPr>
        <w:t>发展</w:t>
      </w:r>
      <w:r w:rsidR="00767FC7" w:rsidRPr="002D5508">
        <w:rPr>
          <w:rFonts w:hint="eastAsia"/>
        </w:rPr>
        <w:t>阶段（</w:t>
      </w:r>
      <w:r w:rsidR="00767FC7" w:rsidRPr="002D5508">
        <w:rPr>
          <w:rFonts w:hint="eastAsia"/>
        </w:rPr>
        <w:t xml:space="preserve">   </w:t>
      </w:r>
      <w:r>
        <w:rPr>
          <w:rFonts w:hint="eastAsia"/>
        </w:rPr>
        <w:t xml:space="preserve">  </w:t>
      </w:r>
      <w:r w:rsidR="00767FC7" w:rsidRPr="002D5508">
        <w:rPr>
          <w:rFonts w:hint="eastAsia"/>
        </w:rPr>
        <w:t>）</w:t>
      </w:r>
    </w:p>
    <w:p w14:paraId="7371CD62" w14:textId="4D99A84F" w:rsidR="00767FC7" w:rsidRPr="002D5508" w:rsidRDefault="00767FC7" w:rsidP="00DF7081">
      <w:pPr>
        <w:widowControl/>
        <w:snapToGrid w:val="0"/>
        <w:jc w:val="left"/>
      </w:pPr>
      <w:r w:rsidRPr="002D5508">
        <w:t>A</w:t>
      </w:r>
      <w:r w:rsidRPr="002D5508">
        <w:rPr>
          <w:rFonts w:hint="eastAsia"/>
        </w:rPr>
        <w:t>.</w:t>
      </w:r>
      <w:r w:rsidR="002D5508">
        <w:rPr>
          <w:rFonts w:hint="eastAsia"/>
        </w:rPr>
        <w:t>认知</w:t>
      </w:r>
      <w:r w:rsidRPr="002D5508">
        <w:rPr>
          <w:rFonts w:hint="eastAsia"/>
        </w:rPr>
        <w:t>尚处于规划和思考的数字化转型初期</w:t>
      </w:r>
    </w:p>
    <w:p w14:paraId="6FE10DD4" w14:textId="59729713" w:rsidR="00767FC7" w:rsidRPr="002D5508" w:rsidRDefault="00767FC7" w:rsidP="00DF7081">
      <w:pPr>
        <w:widowControl/>
        <w:snapToGrid w:val="0"/>
        <w:jc w:val="left"/>
      </w:pPr>
      <w:r w:rsidRPr="002D5508">
        <w:t>B</w:t>
      </w:r>
      <w:r w:rsidRPr="002D5508">
        <w:rPr>
          <w:rFonts w:hint="eastAsia"/>
        </w:rPr>
        <w:t>.</w:t>
      </w:r>
      <w:r w:rsidRPr="002D5508">
        <w:rPr>
          <w:rFonts w:hint="eastAsia"/>
        </w:rPr>
        <w:t>数字化转型影响局限于单一职能范围，如财务、办公、采购等数字化</w:t>
      </w:r>
    </w:p>
    <w:p w14:paraId="27DC6724" w14:textId="1C1AA4D2" w:rsidR="00767FC7" w:rsidRPr="002D5508" w:rsidRDefault="00767FC7" w:rsidP="00DF7081">
      <w:pPr>
        <w:widowControl/>
        <w:snapToGrid w:val="0"/>
        <w:jc w:val="left"/>
      </w:pPr>
      <w:r w:rsidRPr="002D5508">
        <w:t>C</w:t>
      </w:r>
      <w:r w:rsidRPr="002D5508">
        <w:rPr>
          <w:rFonts w:hint="eastAsia"/>
        </w:rPr>
        <w:t>.</w:t>
      </w:r>
      <w:r w:rsidRPr="002D5508">
        <w:rPr>
          <w:rFonts w:hint="eastAsia"/>
        </w:rPr>
        <w:t>对采购、流通、销售、仓储、运输、配送等主营业务实施数字化转型，集团内部的业务、财务数据已经打通</w:t>
      </w:r>
    </w:p>
    <w:p w14:paraId="4D6DA3EC" w14:textId="4531DBDD" w:rsidR="00767FC7" w:rsidRPr="002D5508" w:rsidRDefault="00767FC7" w:rsidP="00DF7081">
      <w:pPr>
        <w:widowControl/>
        <w:snapToGrid w:val="0"/>
        <w:jc w:val="left"/>
      </w:pPr>
      <w:r w:rsidRPr="002D5508">
        <w:t>D</w:t>
      </w:r>
      <w:r w:rsidRPr="002D5508">
        <w:rPr>
          <w:rFonts w:hint="eastAsia"/>
        </w:rPr>
        <w:t>.</w:t>
      </w:r>
      <w:r w:rsidRPr="002D5508">
        <w:rPr>
          <w:rFonts w:hint="eastAsia"/>
        </w:rPr>
        <w:t>对外部的供应商和外部运力、第三方物流企业开展数字化转型，供应链数字化已经基本完成</w:t>
      </w:r>
    </w:p>
    <w:p w14:paraId="5AED913D" w14:textId="66E9AC45" w:rsidR="002D5508" w:rsidRDefault="00767FC7" w:rsidP="00DF7081">
      <w:pPr>
        <w:widowControl/>
        <w:snapToGrid w:val="0"/>
        <w:jc w:val="left"/>
      </w:pPr>
      <w:r w:rsidRPr="002D5508">
        <w:rPr>
          <w:rFonts w:hint="eastAsia"/>
        </w:rPr>
        <w:t>E.</w:t>
      </w:r>
      <w:r w:rsidRPr="002D5508">
        <w:rPr>
          <w:rFonts w:hint="eastAsia"/>
        </w:rPr>
        <w:t>集团内部以及集团外部的数字化都已经完成，</w:t>
      </w:r>
      <w:r w:rsidR="002D5508" w:rsidRPr="002D5508">
        <w:rPr>
          <w:rFonts w:hint="eastAsia"/>
        </w:rPr>
        <w:t>各项业务与数字化完成深度融合，数字化创新成为企业的核心驱动力</w:t>
      </w:r>
    </w:p>
    <w:p w14:paraId="2FF628FC" w14:textId="77777777" w:rsidR="002D5508" w:rsidRDefault="002D5508" w:rsidP="002D5508">
      <w:pPr>
        <w:widowControl/>
        <w:snapToGrid w:val="0"/>
        <w:jc w:val="left"/>
      </w:pPr>
    </w:p>
    <w:p w14:paraId="08171551" w14:textId="22F4FA38" w:rsidR="002D5508" w:rsidRPr="002D5508" w:rsidRDefault="00030C8D" w:rsidP="002D5508">
      <w:pPr>
        <w:widowControl/>
        <w:snapToGrid w:val="0"/>
        <w:jc w:val="left"/>
      </w:pPr>
      <w:r>
        <w:rPr>
          <w:rFonts w:hint="eastAsia"/>
        </w:rPr>
        <w:t>4</w:t>
      </w:r>
      <w:r w:rsidR="002D5508">
        <w:rPr>
          <w:rFonts w:hint="eastAsia"/>
        </w:rPr>
        <w:t>.</w:t>
      </w:r>
      <w:r w:rsidR="002D5508" w:rsidRPr="002D5508">
        <w:rPr>
          <w:rFonts w:hint="eastAsia"/>
        </w:rPr>
        <w:t xml:space="preserve"> </w:t>
      </w:r>
      <w:r w:rsidR="002D5508" w:rsidRPr="002D5508">
        <w:rPr>
          <w:rFonts w:hint="eastAsia"/>
        </w:rPr>
        <w:t>【多选】企业数字化转型的主要动力（</w:t>
      </w:r>
      <w:r w:rsidR="002D5508">
        <w:rPr>
          <w:rFonts w:hint="eastAsia"/>
        </w:rPr>
        <w:t xml:space="preserve">     </w:t>
      </w:r>
      <w:r w:rsidR="002D5508" w:rsidRPr="002D5508">
        <w:rPr>
          <w:rFonts w:hint="eastAsia"/>
        </w:rPr>
        <w:t>）</w:t>
      </w:r>
    </w:p>
    <w:p w14:paraId="2D82CE7A" w14:textId="16898964" w:rsidR="002D5508" w:rsidRDefault="002D5508" w:rsidP="00DF7081">
      <w:pPr>
        <w:widowControl/>
        <w:snapToGrid w:val="0"/>
        <w:jc w:val="left"/>
      </w:pPr>
      <w:r w:rsidRPr="002D5508">
        <w:t>A</w:t>
      </w:r>
      <w:r w:rsidR="00DF7081">
        <w:rPr>
          <w:rFonts w:hint="eastAsia"/>
        </w:rPr>
        <w:t>.</w:t>
      </w:r>
      <w:r w:rsidRPr="002D5508">
        <w:rPr>
          <w:rFonts w:hint="eastAsia"/>
        </w:rPr>
        <w:t>融合生产要素</w:t>
      </w:r>
      <w:r w:rsidRPr="002D5508">
        <w:t xml:space="preserve"> </w:t>
      </w:r>
      <w:r w:rsidR="00DF7081">
        <w:rPr>
          <w:rFonts w:hint="eastAsia"/>
        </w:rPr>
        <w:t xml:space="preserve">   </w:t>
      </w:r>
      <w:r w:rsidRPr="002D5508">
        <w:t>B</w:t>
      </w:r>
      <w:r w:rsidR="00DF7081">
        <w:rPr>
          <w:rFonts w:hint="eastAsia"/>
        </w:rPr>
        <w:t>.</w:t>
      </w:r>
      <w:r w:rsidRPr="002D5508">
        <w:rPr>
          <w:rFonts w:hint="eastAsia"/>
        </w:rPr>
        <w:t>响应国家战略</w:t>
      </w:r>
      <w:r w:rsidRPr="002D5508">
        <w:rPr>
          <w:rFonts w:hint="eastAsia"/>
        </w:rPr>
        <w:t xml:space="preserve"> </w:t>
      </w:r>
      <w:r w:rsidR="00DF7081">
        <w:rPr>
          <w:rFonts w:hint="eastAsia"/>
        </w:rPr>
        <w:t xml:space="preserve">  </w:t>
      </w:r>
      <w:r w:rsidRPr="002D5508">
        <w:t>C</w:t>
      </w:r>
      <w:r w:rsidR="00DF7081">
        <w:rPr>
          <w:rFonts w:hint="eastAsia"/>
        </w:rPr>
        <w:t>.</w:t>
      </w:r>
      <w:r w:rsidRPr="002D5508">
        <w:rPr>
          <w:rFonts w:hint="eastAsia"/>
        </w:rPr>
        <w:t>应对同业竞争</w:t>
      </w:r>
      <w:r w:rsidR="00DF7081">
        <w:rPr>
          <w:rFonts w:hint="eastAsia"/>
        </w:rPr>
        <w:t xml:space="preserve">  </w:t>
      </w:r>
      <w:r w:rsidRPr="002D5508">
        <w:rPr>
          <w:rFonts w:hint="eastAsia"/>
        </w:rPr>
        <w:t xml:space="preserve"> </w:t>
      </w:r>
      <w:r w:rsidRPr="002D5508">
        <w:t>D</w:t>
      </w:r>
      <w:r w:rsidR="00DF7081">
        <w:rPr>
          <w:rFonts w:hint="eastAsia"/>
        </w:rPr>
        <w:t>.</w:t>
      </w:r>
      <w:r>
        <w:rPr>
          <w:rFonts w:hint="eastAsia"/>
        </w:rPr>
        <w:t>优化生态运营</w:t>
      </w:r>
      <w:r>
        <w:rPr>
          <w:rFonts w:hint="eastAsia"/>
        </w:rPr>
        <w:t xml:space="preserve">  E</w:t>
      </w:r>
      <w:r w:rsidR="00DF7081">
        <w:rPr>
          <w:rFonts w:hint="eastAsia"/>
        </w:rPr>
        <w:t>.</w:t>
      </w:r>
      <w:r>
        <w:rPr>
          <w:rFonts w:hint="eastAsia"/>
        </w:rPr>
        <w:t>降本增效提质</w:t>
      </w:r>
    </w:p>
    <w:p w14:paraId="790D999A" w14:textId="77777777" w:rsidR="00DF7081" w:rsidRDefault="00DF7081" w:rsidP="002D5508">
      <w:pPr>
        <w:widowControl/>
        <w:snapToGrid w:val="0"/>
        <w:jc w:val="left"/>
      </w:pPr>
    </w:p>
    <w:p w14:paraId="1DDD1D17" w14:textId="6A5A75BD" w:rsidR="002D5508" w:rsidRDefault="00030C8D" w:rsidP="002D5508">
      <w:pPr>
        <w:widowControl/>
        <w:snapToGrid w:val="0"/>
        <w:jc w:val="left"/>
      </w:pPr>
      <w:r>
        <w:rPr>
          <w:rFonts w:hint="eastAsia"/>
        </w:rPr>
        <w:t>5</w:t>
      </w:r>
      <w:r w:rsidR="002D5508">
        <w:rPr>
          <w:rFonts w:hint="eastAsia"/>
        </w:rPr>
        <w:t>.</w:t>
      </w:r>
      <w:r w:rsidR="002D5508" w:rsidRPr="002D5508">
        <w:rPr>
          <w:rFonts w:hint="eastAsia"/>
        </w:rPr>
        <w:t xml:space="preserve"> </w:t>
      </w:r>
      <w:r w:rsidR="002D5508">
        <w:rPr>
          <w:rFonts w:hint="eastAsia"/>
        </w:rPr>
        <w:t>【</w:t>
      </w:r>
      <w:r w:rsidR="00DF7081">
        <w:rPr>
          <w:rFonts w:hint="eastAsia"/>
        </w:rPr>
        <w:t>多</w:t>
      </w:r>
      <w:r w:rsidR="002D5508">
        <w:rPr>
          <w:rFonts w:hint="eastAsia"/>
        </w:rPr>
        <w:t>选】成立企业数字化转型部门</w:t>
      </w:r>
      <w:r w:rsidR="00DF7081">
        <w:rPr>
          <w:rFonts w:hint="eastAsia"/>
        </w:rPr>
        <w:t>情况</w:t>
      </w:r>
      <w:r w:rsidR="002D5508">
        <w:rPr>
          <w:rFonts w:hint="eastAsia"/>
        </w:rPr>
        <w:t>（</w:t>
      </w:r>
      <w:r w:rsidR="002D5508">
        <w:rPr>
          <w:rFonts w:hint="eastAsia"/>
        </w:rPr>
        <w:t xml:space="preserve">   </w:t>
      </w:r>
      <w:r w:rsidR="002D5508">
        <w:rPr>
          <w:rFonts w:hint="eastAsia"/>
        </w:rPr>
        <w:t>）</w:t>
      </w:r>
    </w:p>
    <w:p w14:paraId="4E70F1A5" w14:textId="122E5883" w:rsidR="00DF7081" w:rsidRDefault="00DF7081" w:rsidP="00DF7081">
      <w:r w:rsidRPr="002D5508">
        <w:t>A</w:t>
      </w:r>
      <w:r>
        <w:rPr>
          <w:rFonts w:hint="eastAsia"/>
        </w:rPr>
        <w:t>.</w:t>
      </w:r>
      <w:r>
        <w:rPr>
          <w:rFonts w:hint="eastAsia"/>
        </w:rPr>
        <w:t>无信息化或数字化管理部门</w:t>
      </w:r>
    </w:p>
    <w:p w14:paraId="574FB6F3" w14:textId="7DB382FE" w:rsidR="00CD1F38" w:rsidRDefault="00CD1F38" w:rsidP="00CD1F38">
      <w:r>
        <w:rPr>
          <w:rFonts w:hint="eastAsia"/>
        </w:rPr>
        <w:t>B</w:t>
      </w:r>
      <w:r w:rsidR="00DF7081">
        <w:rPr>
          <w:rFonts w:hint="eastAsia"/>
        </w:rPr>
        <w:t>.</w:t>
      </w:r>
      <w:r w:rsidR="00DF7081">
        <w:rPr>
          <w:rFonts w:hint="eastAsia"/>
        </w:rPr>
        <w:t>数字化管理部门属于其他业务部门</w:t>
      </w:r>
      <w:r w:rsidR="00DF7081">
        <w:rPr>
          <w:rFonts w:hint="eastAsia"/>
        </w:rPr>
        <w:t xml:space="preserve"> </w:t>
      </w:r>
    </w:p>
    <w:p w14:paraId="67CA4F43" w14:textId="7225F578" w:rsidR="00CD1F38" w:rsidRDefault="00CD1F38" w:rsidP="00CD1F38">
      <w:r>
        <w:rPr>
          <w:rFonts w:hint="eastAsia"/>
        </w:rPr>
        <w:t>C.</w:t>
      </w:r>
      <w:r>
        <w:rPr>
          <w:rFonts w:hint="eastAsia"/>
        </w:rPr>
        <w:t>成立综合性数字化部门，管理层任职</w:t>
      </w:r>
    </w:p>
    <w:p w14:paraId="75ED95BC" w14:textId="3B6DA42F" w:rsidR="00CD1F38" w:rsidRDefault="00CD1F38" w:rsidP="00CD1F38">
      <w:r>
        <w:rPr>
          <w:rFonts w:hint="eastAsia"/>
        </w:rPr>
        <w:t>D.</w:t>
      </w:r>
      <w:r w:rsidRPr="00DF7081">
        <w:rPr>
          <w:rFonts w:hint="eastAsia"/>
        </w:rPr>
        <w:t xml:space="preserve"> </w:t>
      </w:r>
      <w:r>
        <w:rPr>
          <w:rFonts w:hint="eastAsia"/>
        </w:rPr>
        <w:t>设立首席信息官</w:t>
      </w:r>
      <w:r>
        <w:rPr>
          <w:rFonts w:hint="eastAsia"/>
        </w:rPr>
        <w:t>CIO</w:t>
      </w:r>
    </w:p>
    <w:p w14:paraId="53E43BD8" w14:textId="04ED15F9" w:rsidR="00DF7081" w:rsidRDefault="00CD1F38" w:rsidP="00DF7081">
      <w:r>
        <w:rPr>
          <w:rFonts w:hint="eastAsia"/>
        </w:rPr>
        <w:t>E</w:t>
      </w:r>
      <w:r w:rsidR="00DF7081">
        <w:rPr>
          <w:rFonts w:hint="eastAsia"/>
        </w:rPr>
        <w:t>.</w:t>
      </w:r>
      <w:r w:rsidR="00DF7081" w:rsidRPr="00DF7081">
        <w:rPr>
          <w:rFonts w:hint="eastAsia"/>
        </w:rPr>
        <w:t xml:space="preserve"> </w:t>
      </w:r>
      <w:r w:rsidR="00DF7081">
        <w:rPr>
          <w:rFonts w:hint="eastAsia"/>
        </w:rPr>
        <w:t>数字化转型由一把手统领</w:t>
      </w:r>
    </w:p>
    <w:p w14:paraId="54B4DBC1" w14:textId="77777777" w:rsidR="00CD1F38" w:rsidRDefault="00CD1F38" w:rsidP="00DF7081"/>
    <w:p w14:paraId="5723EDBC" w14:textId="2FFFF43E" w:rsidR="00030C8D" w:rsidRDefault="00030C8D" w:rsidP="00DF7081">
      <w:r>
        <w:rPr>
          <w:rFonts w:hint="eastAsia"/>
        </w:rPr>
        <w:t>6.2022-2023</w:t>
      </w:r>
      <w:r>
        <w:rPr>
          <w:rFonts w:hint="eastAsia"/>
        </w:rPr>
        <w:t>企业数字化转型投资规模</w:t>
      </w:r>
    </w:p>
    <w:tbl>
      <w:tblPr>
        <w:tblStyle w:val="af4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6"/>
        <w:gridCol w:w="2835"/>
      </w:tblGrid>
      <w:tr w:rsidR="00030C8D" w14:paraId="0347FA18" w14:textId="77777777" w:rsidTr="00B249EB">
        <w:trPr>
          <w:trHeight w:val="652"/>
          <w:jc w:val="center"/>
        </w:trPr>
        <w:tc>
          <w:tcPr>
            <w:tcW w:w="2547" w:type="dxa"/>
            <w:vAlign w:val="center"/>
          </w:tcPr>
          <w:p w14:paraId="32B83B9B" w14:textId="77777777" w:rsidR="00030C8D" w:rsidRDefault="00030C8D" w:rsidP="00DF7081"/>
        </w:tc>
        <w:tc>
          <w:tcPr>
            <w:tcW w:w="2556" w:type="dxa"/>
            <w:vAlign w:val="center"/>
          </w:tcPr>
          <w:p w14:paraId="60D389BD" w14:textId="5FB4DFBC" w:rsidR="00030C8D" w:rsidRDefault="00030C8D" w:rsidP="00DF7081">
            <w:r>
              <w:rPr>
                <w:rFonts w:hint="eastAsia"/>
              </w:rPr>
              <w:t>数字化投资规模（万元）</w:t>
            </w:r>
          </w:p>
        </w:tc>
        <w:tc>
          <w:tcPr>
            <w:tcW w:w="2835" w:type="dxa"/>
            <w:vAlign w:val="center"/>
          </w:tcPr>
          <w:p w14:paraId="2E580F19" w14:textId="7D17C224" w:rsidR="00030C8D" w:rsidRDefault="00030C8D" w:rsidP="00E44AE3">
            <w:r>
              <w:rPr>
                <w:rFonts w:hint="eastAsia"/>
              </w:rPr>
              <w:t>同比</w:t>
            </w:r>
            <w:r w:rsidR="00E44AE3">
              <w:rPr>
                <w:rFonts w:hint="eastAsia"/>
              </w:rPr>
              <w:t>（</w:t>
            </w:r>
            <w:r w:rsidR="00E44AE3">
              <w:rPr>
                <w:rFonts w:hint="eastAsia"/>
              </w:rPr>
              <w:t>%</w:t>
            </w:r>
            <w:r w:rsidR="00E44AE3">
              <w:rPr>
                <w:rFonts w:hint="eastAsia"/>
              </w:rPr>
              <w:t>）</w:t>
            </w:r>
          </w:p>
        </w:tc>
      </w:tr>
      <w:tr w:rsidR="00030C8D" w14:paraId="385C3CD9" w14:textId="77777777" w:rsidTr="00B249EB">
        <w:trPr>
          <w:trHeight w:val="352"/>
          <w:jc w:val="center"/>
        </w:trPr>
        <w:tc>
          <w:tcPr>
            <w:tcW w:w="2547" w:type="dxa"/>
            <w:vAlign w:val="center"/>
          </w:tcPr>
          <w:p w14:paraId="7B520D2F" w14:textId="3FC4FD22" w:rsidR="00030C8D" w:rsidRDefault="00030C8D" w:rsidP="00DF7081">
            <w:r>
              <w:rPr>
                <w:rFonts w:hint="eastAsia"/>
              </w:rPr>
              <w:t>2022</w:t>
            </w:r>
            <w:r w:rsidR="00B249EB">
              <w:rPr>
                <w:rFonts w:hint="eastAsia"/>
              </w:rPr>
              <w:t>年</w:t>
            </w:r>
          </w:p>
        </w:tc>
        <w:tc>
          <w:tcPr>
            <w:tcW w:w="2556" w:type="dxa"/>
            <w:vAlign w:val="center"/>
          </w:tcPr>
          <w:p w14:paraId="15D0B333" w14:textId="77777777" w:rsidR="00030C8D" w:rsidRDefault="00030C8D" w:rsidP="00DF7081"/>
        </w:tc>
        <w:tc>
          <w:tcPr>
            <w:tcW w:w="2835" w:type="dxa"/>
            <w:vAlign w:val="center"/>
          </w:tcPr>
          <w:p w14:paraId="02775DF5" w14:textId="77777777" w:rsidR="00030C8D" w:rsidRDefault="00030C8D" w:rsidP="00DF7081"/>
        </w:tc>
      </w:tr>
      <w:tr w:rsidR="00030C8D" w14:paraId="6C2AF8AC" w14:textId="77777777" w:rsidTr="00B249EB">
        <w:trPr>
          <w:trHeight w:val="352"/>
          <w:jc w:val="center"/>
        </w:trPr>
        <w:tc>
          <w:tcPr>
            <w:tcW w:w="2547" w:type="dxa"/>
            <w:vAlign w:val="center"/>
          </w:tcPr>
          <w:p w14:paraId="45971731" w14:textId="39C252BE" w:rsidR="00030C8D" w:rsidRDefault="00030C8D" w:rsidP="00DF7081">
            <w:r>
              <w:rPr>
                <w:rFonts w:hint="eastAsia"/>
              </w:rPr>
              <w:t>2023</w:t>
            </w:r>
            <w:r w:rsidR="00B249EB">
              <w:rPr>
                <w:rFonts w:hint="eastAsia"/>
              </w:rPr>
              <w:t>年</w:t>
            </w:r>
            <w:r>
              <w:rPr>
                <w:rFonts w:hint="eastAsia"/>
              </w:rPr>
              <w:t>预计</w:t>
            </w:r>
          </w:p>
        </w:tc>
        <w:tc>
          <w:tcPr>
            <w:tcW w:w="2556" w:type="dxa"/>
            <w:vAlign w:val="center"/>
          </w:tcPr>
          <w:p w14:paraId="506192C9" w14:textId="77777777" w:rsidR="00030C8D" w:rsidRDefault="00030C8D" w:rsidP="00DF7081"/>
        </w:tc>
        <w:tc>
          <w:tcPr>
            <w:tcW w:w="2835" w:type="dxa"/>
            <w:vAlign w:val="center"/>
          </w:tcPr>
          <w:p w14:paraId="4A48F6A5" w14:textId="77777777" w:rsidR="00030C8D" w:rsidRDefault="00030C8D" w:rsidP="00DF7081"/>
        </w:tc>
      </w:tr>
    </w:tbl>
    <w:p w14:paraId="48824002" w14:textId="77777777" w:rsidR="00030C8D" w:rsidRDefault="00030C8D" w:rsidP="00DF7081"/>
    <w:p w14:paraId="0DE3D2AD" w14:textId="6D0E9B2C" w:rsidR="00CD1F38" w:rsidRDefault="00030C8D" w:rsidP="00CD1F38">
      <w:r>
        <w:rPr>
          <w:rFonts w:hint="eastAsia"/>
        </w:rPr>
        <w:t>7</w:t>
      </w:r>
      <w:r w:rsidR="00CD1F38">
        <w:rPr>
          <w:rFonts w:hint="eastAsia"/>
        </w:rPr>
        <w:t>.</w:t>
      </w:r>
      <w:r w:rsidR="00CD1F38" w:rsidRPr="00CD1F38">
        <w:rPr>
          <w:rFonts w:hint="eastAsia"/>
        </w:rPr>
        <w:t xml:space="preserve"> </w:t>
      </w:r>
      <w:r w:rsidR="00CD1F38">
        <w:rPr>
          <w:rFonts w:hint="eastAsia"/>
        </w:rPr>
        <w:t>【单选】企业数字化应用情况（</w:t>
      </w:r>
      <w:r w:rsidR="00CD1F38">
        <w:rPr>
          <w:rFonts w:hint="eastAsia"/>
        </w:rPr>
        <w:t xml:space="preserve">    </w:t>
      </w:r>
      <w:r w:rsidR="00CD1F38">
        <w:rPr>
          <w:rFonts w:hint="eastAsia"/>
        </w:rPr>
        <w:t>）</w:t>
      </w:r>
    </w:p>
    <w:p w14:paraId="7815F051" w14:textId="4DE0B31D" w:rsidR="00CD1F38" w:rsidRDefault="00CD1F38" w:rsidP="00CD1F38">
      <w:r w:rsidRPr="002D5508">
        <w:t>A</w:t>
      </w:r>
      <w:r>
        <w:rPr>
          <w:rFonts w:hint="eastAsia"/>
        </w:rPr>
        <w:t>.</w:t>
      </w:r>
      <w:r>
        <w:rPr>
          <w:rFonts w:hint="eastAsia"/>
        </w:rPr>
        <w:t>主要业务数据仍然在线下</w:t>
      </w:r>
      <w:r>
        <w:rPr>
          <w:rFonts w:hint="eastAsia"/>
        </w:rPr>
        <w:t xml:space="preserve"> </w:t>
      </w:r>
    </w:p>
    <w:p w14:paraId="7CB1397A" w14:textId="044B9B1D" w:rsidR="00CD1F38" w:rsidRDefault="00CD1F38" w:rsidP="00CD1F38">
      <w:r>
        <w:rPr>
          <w:rFonts w:hint="eastAsia"/>
        </w:rPr>
        <w:t>B.</w:t>
      </w:r>
      <w:r>
        <w:rPr>
          <w:rFonts w:hint="eastAsia"/>
        </w:rPr>
        <w:t>各部门数据孤立使用，尚未打通</w:t>
      </w:r>
      <w:r>
        <w:rPr>
          <w:rFonts w:hint="eastAsia"/>
        </w:rPr>
        <w:t xml:space="preserve"> </w:t>
      </w:r>
    </w:p>
    <w:p w14:paraId="35F6E64C" w14:textId="565AD67C" w:rsidR="00CD1F38" w:rsidRDefault="00CD1F38" w:rsidP="00CD1F38">
      <w:r>
        <w:rPr>
          <w:rFonts w:hint="eastAsia"/>
        </w:rPr>
        <w:t>C.</w:t>
      </w:r>
      <w:r>
        <w:rPr>
          <w:rFonts w:hint="eastAsia"/>
        </w:rPr>
        <w:t>数据实现各部门、各环节的全流通</w:t>
      </w:r>
      <w:r>
        <w:rPr>
          <w:rFonts w:hint="eastAsia"/>
        </w:rPr>
        <w:t xml:space="preserve">  </w:t>
      </w:r>
    </w:p>
    <w:p w14:paraId="5BEDB784" w14:textId="59EB05FE" w:rsidR="00CD1F38" w:rsidRDefault="00CD1F38" w:rsidP="00CD1F38">
      <w:r>
        <w:rPr>
          <w:rFonts w:hint="eastAsia"/>
        </w:rPr>
        <w:t>D.</w:t>
      </w:r>
      <w:r>
        <w:rPr>
          <w:rFonts w:hint="eastAsia"/>
        </w:rPr>
        <w:t>已经能够通过大数据手段挖掘数据价值，提升业务能力</w:t>
      </w:r>
      <w:r>
        <w:rPr>
          <w:rFonts w:hint="eastAsia"/>
        </w:rPr>
        <w:t xml:space="preserve"> </w:t>
      </w:r>
    </w:p>
    <w:p w14:paraId="2851B951" w14:textId="77777777" w:rsidR="00CD1F38" w:rsidRDefault="00CD1F38" w:rsidP="00CD1F38"/>
    <w:p w14:paraId="5AE135B1" w14:textId="65F6E1A3" w:rsidR="00CD1F38" w:rsidRDefault="00030C8D" w:rsidP="00CD1F38">
      <w:r>
        <w:rPr>
          <w:rFonts w:hint="eastAsia"/>
        </w:rPr>
        <w:t>8</w:t>
      </w:r>
      <w:r w:rsidR="00CD1F38">
        <w:rPr>
          <w:rFonts w:hint="eastAsia"/>
        </w:rPr>
        <w:t>.</w:t>
      </w:r>
      <w:r w:rsidR="00CD1F38" w:rsidRPr="00CD1F38">
        <w:rPr>
          <w:rFonts w:hint="eastAsia"/>
        </w:rPr>
        <w:t xml:space="preserve"> </w:t>
      </w:r>
      <w:r w:rsidR="00CD1F38">
        <w:rPr>
          <w:rFonts w:hint="eastAsia"/>
        </w:rPr>
        <w:t>【多选】企业数字化转型涉及领域（</w:t>
      </w:r>
      <w:r w:rsidR="00CD1F38">
        <w:rPr>
          <w:rFonts w:hint="eastAsia"/>
        </w:rPr>
        <w:t xml:space="preserve">    </w:t>
      </w:r>
      <w:r w:rsidR="00CD1F38">
        <w:rPr>
          <w:rFonts w:hint="eastAsia"/>
        </w:rPr>
        <w:t>）</w:t>
      </w:r>
    </w:p>
    <w:p w14:paraId="0CD5BE4A" w14:textId="3832B2EE" w:rsidR="00CD1F38" w:rsidRDefault="00CD1F38" w:rsidP="00CD1F38">
      <w:r w:rsidRPr="002D5508">
        <w:t>A</w:t>
      </w:r>
      <w:r>
        <w:rPr>
          <w:rFonts w:hint="eastAsia"/>
        </w:rPr>
        <w:t>.</w:t>
      </w:r>
      <w:r>
        <w:rPr>
          <w:rFonts w:hint="eastAsia"/>
        </w:rPr>
        <w:t>没有应用</w:t>
      </w:r>
      <w:r>
        <w:rPr>
          <w:rFonts w:hint="eastAsia"/>
        </w:rPr>
        <w:t xml:space="preserve"> </w:t>
      </w:r>
    </w:p>
    <w:p w14:paraId="1670A6CF" w14:textId="3F3597AE" w:rsidR="00CD1F38" w:rsidRDefault="00CD1F38" w:rsidP="00CD1F38">
      <w:r>
        <w:rPr>
          <w:rFonts w:hint="eastAsia"/>
        </w:rPr>
        <w:t>B.</w:t>
      </w:r>
      <w:r>
        <w:rPr>
          <w:rFonts w:hint="eastAsia"/>
        </w:rPr>
        <w:t>客户服务</w:t>
      </w:r>
    </w:p>
    <w:p w14:paraId="7FDF602D" w14:textId="0982A7D4" w:rsidR="00CD1F38" w:rsidRDefault="00CD1F38" w:rsidP="00CD1F38">
      <w:r>
        <w:rPr>
          <w:rFonts w:hint="eastAsia"/>
        </w:rPr>
        <w:t>C.</w:t>
      </w:r>
      <w:r>
        <w:rPr>
          <w:rFonts w:hint="eastAsia"/>
        </w:rPr>
        <w:t>库存管理</w:t>
      </w:r>
    </w:p>
    <w:p w14:paraId="37799BA1" w14:textId="72B71296" w:rsidR="00CD1F38" w:rsidRDefault="00CD1F38" w:rsidP="00CD1F38">
      <w:r>
        <w:rPr>
          <w:rFonts w:hint="eastAsia"/>
        </w:rPr>
        <w:t>D.</w:t>
      </w:r>
      <w:r>
        <w:rPr>
          <w:rFonts w:hint="eastAsia"/>
        </w:rPr>
        <w:t>财税管理</w:t>
      </w:r>
    </w:p>
    <w:p w14:paraId="4F543DF0" w14:textId="10EB99FE" w:rsidR="00CD1F38" w:rsidRDefault="00CD1F38" w:rsidP="00CD1F38">
      <w:r>
        <w:rPr>
          <w:rFonts w:hint="eastAsia"/>
        </w:rPr>
        <w:t>E.</w:t>
      </w:r>
      <w:r>
        <w:rPr>
          <w:rFonts w:hint="eastAsia"/>
        </w:rPr>
        <w:t>人力资源和办公</w:t>
      </w:r>
    </w:p>
    <w:p w14:paraId="6DD900D8" w14:textId="397F6DCE" w:rsidR="00CD1F38" w:rsidRDefault="00CD1F38" w:rsidP="00CD1F38">
      <w:r>
        <w:rPr>
          <w:rFonts w:hint="eastAsia"/>
        </w:rPr>
        <w:t>F.</w:t>
      </w:r>
      <w:r>
        <w:rPr>
          <w:rFonts w:hint="eastAsia"/>
        </w:rPr>
        <w:t>物流管理信息化或数字化</w:t>
      </w:r>
      <w:r>
        <w:rPr>
          <w:rFonts w:hint="eastAsia"/>
        </w:rPr>
        <w:t xml:space="preserve">  </w:t>
      </w:r>
    </w:p>
    <w:p w14:paraId="39024472" w14:textId="68A44B14" w:rsidR="00CD1F38" w:rsidRDefault="00CD1F38" w:rsidP="00CD1F38">
      <w:r>
        <w:rPr>
          <w:rFonts w:hint="eastAsia"/>
        </w:rPr>
        <w:t>G.</w:t>
      </w:r>
      <w:r>
        <w:rPr>
          <w:rFonts w:hint="eastAsia"/>
        </w:rPr>
        <w:t>采购管理</w:t>
      </w:r>
    </w:p>
    <w:p w14:paraId="50E437E2" w14:textId="01E136E7" w:rsidR="00CD1F38" w:rsidRDefault="00CD1F38" w:rsidP="00CD1F38">
      <w:r>
        <w:rPr>
          <w:rFonts w:hint="eastAsia"/>
        </w:rPr>
        <w:t>H.</w:t>
      </w:r>
      <w:r>
        <w:rPr>
          <w:rFonts w:hint="eastAsia"/>
        </w:rPr>
        <w:t>上下游供应链协同</w:t>
      </w:r>
    </w:p>
    <w:p w14:paraId="6D56CE79" w14:textId="6F4F33C1" w:rsidR="00DF7081" w:rsidRDefault="00DF7081" w:rsidP="00DF7081"/>
    <w:p w14:paraId="51DA37D1" w14:textId="334AF0EC" w:rsidR="00DF7081" w:rsidRDefault="00030C8D" w:rsidP="00DF7081">
      <w:pPr>
        <w:widowControl/>
        <w:snapToGrid w:val="0"/>
        <w:jc w:val="left"/>
      </w:pPr>
      <w:r>
        <w:rPr>
          <w:rFonts w:hint="eastAsia"/>
        </w:rPr>
        <w:lastRenderedPageBreak/>
        <w:t>9</w:t>
      </w:r>
      <w:r w:rsidR="00DF7081">
        <w:rPr>
          <w:rFonts w:hint="eastAsia"/>
        </w:rPr>
        <w:t>.</w:t>
      </w:r>
      <w:r w:rsidR="00DF7081" w:rsidRPr="00DF7081">
        <w:rPr>
          <w:rFonts w:hint="eastAsia"/>
        </w:rPr>
        <w:t xml:space="preserve"> </w:t>
      </w:r>
      <w:r w:rsidR="00DF7081">
        <w:rPr>
          <w:rFonts w:hint="eastAsia"/>
        </w:rPr>
        <w:t>【多选】数字化转型目标（</w:t>
      </w:r>
      <w:r w:rsidR="00DF7081">
        <w:rPr>
          <w:rFonts w:hint="eastAsia"/>
        </w:rPr>
        <w:t xml:space="preserve">              </w:t>
      </w:r>
      <w:r w:rsidR="00DF7081">
        <w:rPr>
          <w:rFonts w:hint="eastAsia"/>
        </w:rPr>
        <w:t>）</w:t>
      </w:r>
    </w:p>
    <w:p w14:paraId="3B9C35E7" w14:textId="2E9F72E0" w:rsidR="00DF7081" w:rsidRDefault="00DF7081" w:rsidP="00DF7081">
      <w:pPr>
        <w:widowControl/>
        <w:snapToGrid w:val="0"/>
        <w:jc w:val="left"/>
      </w:pPr>
      <w:r>
        <w:rPr>
          <w:rFonts w:hint="eastAsia"/>
        </w:rPr>
        <w:t>A.</w:t>
      </w:r>
      <w:r>
        <w:rPr>
          <w:rFonts w:hint="eastAsia"/>
        </w:rPr>
        <w:t>推进组织和管理的数字化转型</w:t>
      </w:r>
    </w:p>
    <w:p w14:paraId="72CCA4C0" w14:textId="3606CF85" w:rsidR="00DF7081" w:rsidRDefault="00DF7081" w:rsidP="00DF7081">
      <w:pPr>
        <w:widowControl/>
        <w:snapToGrid w:val="0"/>
        <w:jc w:val="left"/>
      </w:pPr>
      <w:r>
        <w:rPr>
          <w:rFonts w:hint="eastAsia"/>
        </w:rPr>
        <w:t>B.</w:t>
      </w:r>
      <w:r>
        <w:rPr>
          <w:rFonts w:hint="eastAsia"/>
        </w:rPr>
        <w:t>提高生产和运营的智能化水平</w:t>
      </w:r>
    </w:p>
    <w:p w14:paraId="2FD93EAE" w14:textId="3E53FA7B" w:rsidR="00DF7081" w:rsidRDefault="00DF7081" w:rsidP="00DF7081">
      <w:pPr>
        <w:widowControl/>
        <w:snapToGrid w:val="0"/>
        <w:jc w:val="left"/>
      </w:pPr>
      <w:r>
        <w:rPr>
          <w:rFonts w:hint="eastAsia"/>
        </w:rPr>
        <w:t>C.</w:t>
      </w:r>
      <w:r>
        <w:rPr>
          <w:rFonts w:hint="eastAsia"/>
        </w:rPr>
        <w:t>推动产品和服务的数字化创新</w:t>
      </w:r>
    </w:p>
    <w:p w14:paraId="3C466676" w14:textId="36BD205E" w:rsidR="00DF7081" w:rsidRDefault="00DF7081" w:rsidP="00DF7081">
      <w:pPr>
        <w:widowControl/>
        <w:snapToGrid w:val="0"/>
        <w:jc w:val="left"/>
      </w:pPr>
      <w:r>
        <w:rPr>
          <w:rFonts w:hint="eastAsia"/>
        </w:rPr>
        <w:t>D.</w:t>
      </w:r>
      <w:r>
        <w:rPr>
          <w:rFonts w:hint="eastAsia"/>
        </w:rPr>
        <w:t>积极引进和培育数字化人才</w:t>
      </w:r>
    </w:p>
    <w:p w14:paraId="73D5A11E" w14:textId="30A88213" w:rsidR="00DF7081" w:rsidRDefault="00DF7081" w:rsidP="00DF7081">
      <w:pPr>
        <w:widowControl/>
        <w:snapToGrid w:val="0"/>
        <w:jc w:val="left"/>
      </w:pPr>
      <w:r>
        <w:rPr>
          <w:rFonts w:hint="eastAsia"/>
        </w:rPr>
        <w:t>E.</w:t>
      </w:r>
      <w:r>
        <w:rPr>
          <w:rFonts w:hint="eastAsia"/>
        </w:rPr>
        <w:t>构建采购、营销、流通的柔性化</w:t>
      </w:r>
    </w:p>
    <w:p w14:paraId="530CE5F6" w14:textId="6E51918E" w:rsidR="00DF7081" w:rsidRPr="002D5508" w:rsidRDefault="00DF7081" w:rsidP="00DF7081">
      <w:pPr>
        <w:widowControl/>
        <w:snapToGrid w:val="0"/>
        <w:jc w:val="left"/>
      </w:pPr>
      <w:r>
        <w:rPr>
          <w:rFonts w:hint="eastAsia"/>
        </w:rPr>
        <w:t>F.</w:t>
      </w:r>
      <w:r>
        <w:rPr>
          <w:rFonts w:hint="eastAsia"/>
        </w:rPr>
        <w:t>促进跨界与融合的生态化协同</w:t>
      </w:r>
    </w:p>
    <w:p w14:paraId="5161FA3C" w14:textId="4266B0D2" w:rsidR="00767FC7" w:rsidRDefault="00767FC7" w:rsidP="00767FC7"/>
    <w:p w14:paraId="49E1AB33" w14:textId="389064F5" w:rsidR="00030C8D" w:rsidRDefault="00030C8D" w:rsidP="00030C8D">
      <w:pPr>
        <w:widowControl/>
        <w:snapToGrid w:val="0"/>
        <w:jc w:val="left"/>
        <w:rPr>
          <w:rFonts w:ascii="仿宋_GB2312" w:hAnsi="宋体" w:cs="宋体"/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10.</w:t>
      </w:r>
      <w:r w:rsidR="00B42545" w:rsidRPr="00B42545">
        <w:rPr>
          <w:rFonts w:hint="eastAsia"/>
        </w:rPr>
        <w:t xml:space="preserve"> </w:t>
      </w:r>
      <w:r w:rsidR="00B42545">
        <w:rPr>
          <w:rFonts w:hint="eastAsia"/>
        </w:rPr>
        <w:t>【多选】</w:t>
      </w:r>
      <w:r>
        <w:rPr>
          <w:rFonts w:ascii="仿宋_GB2312" w:hAnsi="宋体" w:cs="宋体" w:hint="eastAsia"/>
          <w:color w:val="000000" w:themeColor="text1"/>
          <w:kern w:val="0"/>
          <w:szCs w:val="21"/>
        </w:rPr>
        <w:t>企业数字化转型过程的主要障碍（</w:t>
      </w:r>
      <w:r>
        <w:rPr>
          <w:rFonts w:ascii="仿宋_GB2312" w:hAnsi="宋体" w:cs="宋体" w:hint="eastAsia"/>
          <w:color w:val="000000" w:themeColor="text1"/>
          <w:kern w:val="0"/>
          <w:szCs w:val="21"/>
        </w:rPr>
        <w:t xml:space="preserve">     </w:t>
      </w:r>
      <w:r>
        <w:rPr>
          <w:rFonts w:ascii="仿宋_GB2312" w:hAnsi="宋体" w:cs="宋体" w:hint="eastAsia"/>
          <w:color w:val="000000" w:themeColor="text1"/>
          <w:kern w:val="0"/>
          <w:szCs w:val="21"/>
        </w:rPr>
        <w:t>）</w:t>
      </w:r>
    </w:p>
    <w:p w14:paraId="7171B21E" w14:textId="2C2247B3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A.</w:t>
      </w:r>
      <w:r w:rsidRPr="00030C8D">
        <w:rPr>
          <w:color w:val="000000" w:themeColor="text1"/>
          <w:kern w:val="0"/>
          <w:szCs w:val="21"/>
        </w:rPr>
        <w:t>是缺乏数字化转型的清晰愿景</w:t>
      </w:r>
    </w:p>
    <w:p w14:paraId="31CB2D00" w14:textId="60ECCD1F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B.</w:t>
      </w:r>
      <w:r w:rsidRPr="00030C8D">
        <w:rPr>
          <w:color w:val="000000" w:themeColor="text1"/>
          <w:kern w:val="0"/>
          <w:szCs w:val="21"/>
        </w:rPr>
        <w:t>投资周期过长</w:t>
      </w:r>
    </w:p>
    <w:p w14:paraId="5A8A1577" w14:textId="1ABBFD48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C.</w:t>
      </w:r>
      <w:r w:rsidRPr="00030C8D">
        <w:rPr>
          <w:color w:val="000000" w:themeColor="text1"/>
          <w:kern w:val="0"/>
          <w:szCs w:val="21"/>
        </w:rPr>
        <w:t>数字化未融入核心业务</w:t>
      </w:r>
    </w:p>
    <w:p w14:paraId="7E666678" w14:textId="795649C1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D.</w:t>
      </w:r>
      <w:r w:rsidRPr="00030C8D">
        <w:rPr>
          <w:color w:val="000000" w:themeColor="text1"/>
          <w:kern w:val="0"/>
          <w:szCs w:val="21"/>
        </w:rPr>
        <w:t>组织内部机制复杂</w:t>
      </w:r>
    </w:p>
    <w:p w14:paraId="39760D8B" w14:textId="201FF7B3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E.</w:t>
      </w:r>
      <w:r w:rsidRPr="00030C8D">
        <w:rPr>
          <w:color w:val="000000" w:themeColor="text1"/>
          <w:kern w:val="0"/>
          <w:szCs w:val="21"/>
        </w:rPr>
        <w:t>缺乏足够资金支持</w:t>
      </w:r>
    </w:p>
    <w:p w14:paraId="00F26265" w14:textId="716C4830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F.</w:t>
      </w:r>
      <w:r w:rsidRPr="00030C8D">
        <w:rPr>
          <w:color w:val="000000" w:themeColor="text1"/>
          <w:kern w:val="0"/>
          <w:szCs w:val="21"/>
        </w:rPr>
        <w:t>应用场景缺乏</w:t>
      </w:r>
    </w:p>
    <w:p w14:paraId="6DB56872" w14:textId="271903E6" w:rsidR="00030C8D" w:rsidRPr="00030C8D" w:rsidRDefault="00030C8D" w:rsidP="00030C8D">
      <w:pPr>
        <w:widowControl/>
        <w:snapToGrid w:val="0"/>
        <w:jc w:val="left"/>
        <w:rPr>
          <w:color w:val="000000" w:themeColor="text1"/>
          <w:kern w:val="0"/>
          <w:szCs w:val="21"/>
        </w:rPr>
      </w:pPr>
      <w:r w:rsidRPr="00030C8D">
        <w:rPr>
          <w:color w:val="000000" w:themeColor="text1"/>
          <w:kern w:val="0"/>
          <w:szCs w:val="21"/>
        </w:rPr>
        <w:t>G.</w:t>
      </w:r>
      <w:r w:rsidRPr="00030C8D">
        <w:rPr>
          <w:color w:val="000000" w:themeColor="text1"/>
          <w:kern w:val="0"/>
          <w:szCs w:val="21"/>
        </w:rPr>
        <w:t>信息与数据安全隐患</w:t>
      </w:r>
    </w:p>
    <w:p w14:paraId="5A0AFA91" w14:textId="77777777" w:rsidR="00F11630" w:rsidRDefault="00F11630" w:rsidP="00F11630">
      <w:pPr>
        <w:spacing w:line="400" w:lineRule="exact"/>
        <w:ind w:leftChars="-13" w:left="-27" w:firstLineChars="600" w:firstLine="1080"/>
        <w:jc w:val="left"/>
        <w:rPr>
          <w:color w:val="000000" w:themeColor="text1"/>
          <w:sz w:val="18"/>
          <w:szCs w:val="18"/>
        </w:rPr>
      </w:pPr>
    </w:p>
    <w:p w14:paraId="723B6B4F" w14:textId="77777777" w:rsidR="00F11630" w:rsidRDefault="00F11630" w:rsidP="00F1163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2952FC2" w14:textId="77777777" w:rsidR="00F11630" w:rsidRPr="00F11630" w:rsidRDefault="00F11630" w:rsidP="00F11630"/>
    <w:sectPr w:rsidR="00F11630" w:rsidRPr="00F11630" w:rsidSect="0041585A">
      <w:footerReference w:type="even" r:id="rId9"/>
      <w:footerReference w:type="default" r:id="rId10"/>
      <w:type w:val="continuous"/>
      <w:pgSz w:w="11907" w:h="16840"/>
      <w:pgMar w:top="1134" w:right="1247" w:bottom="1134" w:left="1247" w:header="851" w:footer="96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C602" w14:textId="77777777" w:rsidR="00046A69" w:rsidRDefault="00046A69">
      <w:r>
        <w:separator/>
      </w:r>
    </w:p>
  </w:endnote>
  <w:endnote w:type="continuationSeparator" w:id="0">
    <w:p w14:paraId="1376F2AA" w14:textId="77777777" w:rsidR="00046A69" w:rsidRDefault="000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0750" w14:textId="77777777" w:rsidR="00CD1F38" w:rsidRDefault="00CD1F38">
    <w:pPr>
      <w:pStyle w:val="ac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255BB" wp14:editId="2F8FAA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BF372" w14:textId="37736978" w:rsidR="00CD1F38" w:rsidRDefault="00CD1F38">
                          <w:pPr>
                            <w:pStyle w:val="ac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255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8BF372" w14:textId="37736978" w:rsidR="00CD1F38" w:rsidRDefault="00CD1F38">
                    <w:pPr>
                      <w:pStyle w:val="ac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24B8" w14:textId="0095812F" w:rsidR="00CD1F38" w:rsidRDefault="00CD1F38">
    <w:pPr>
      <w:pStyle w:val="ac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  <w:noProof/>
      </w:rPr>
      <w:t>12</w:t>
    </w:r>
    <w:r>
      <w:fldChar w:fldCharType="end"/>
    </w:r>
  </w:p>
  <w:p w14:paraId="417571B3" w14:textId="77777777" w:rsidR="00CD1F38" w:rsidRDefault="00CD1F38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0F25" w14:textId="77777777" w:rsidR="00CD1F38" w:rsidRDefault="00CD1F38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9063E2" wp14:editId="7F54A6B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97815" w14:textId="5099CDA7" w:rsidR="00CD1F38" w:rsidRDefault="00CD1F3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063E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D597815" w14:textId="5099CDA7" w:rsidR="00CD1F38" w:rsidRDefault="00CD1F38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1F1A" w14:textId="77777777" w:rsidR="00046A69" w:rsidRDefault="00046A69">
      <w:r>
        <w:separator/>
      </w:r>
    </w:p>
  </w:footnote>
  <w:footnote w:type="continuationSeparator" w:id="0">
    <w:p w14:paraId="1D8094F8" w14:textId="77777777" w:rsidR="00046A69" w:rsidRDefault="0004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9E1"/>
    <w:multiLevelType w:val="hybridMultilevel"/>
    <w:tmpl w:val="CDA6ECC0"/>
    <w:lvl w:ilvl="0" w:tplc="4D00755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40"/>
      </w:pPr>
    </w:lvl>
    <w:lvl w:ilvl="2" w:tplc="0409001B" w:tentative="1">
      <w:start w:val="1"/>
      <w:numFmt w:val="lowerRoman"/>
      <w:lvlText w:val="%3."/>
      <w:lvlJc w:val="right"/>
      <w:pPr>
        <w:ind w:left="1730" w:hanging="440"/>
      </w:pPr>
    </w:lvl>
    <w:lvl w:ilvl="3" w:tplc="0409000F" w:tentative="1">
      <w:start w:val="1"/>
      <w:numFmt w:val="decimal"/>
      <w:lvlText w:val="%4."/>
      <w:lvlJc w:val="left"/>
      <w:pPr>
        <w:ind w:left="2170" w:hanging="440"/>
      </w:pPr>
    </w:lvl>
    <w:lvl w:ilvl="4" w:tplc="04090019" w:tentative="1">
      <w:start w:val="1"/>
      <w:numFmt w:val="lowerLetter"/>
      <w:lvlText w:val="%5)"/>
      <w:lvlJc w:val="left"/>
      <w:pPr>
        <w:ind w:left="2610" w:hanging="440"/>
      </w:pPr>
    </w:lvl>
    <w:lvl w:ilvl="5" w:tplc="0409001B" w:tentative="1">
      <w:start w:val="1"/>
      <w:numFmt w:val="lowerRoman"/>
      <w:lvlText w:val="%6."/>
      <w:lvlJc w:val="right"/>
      <w:pPr>
        <w:ind w:left="3050" w:hanging="440"/>
      </w:pPr>
    </w:lvl>
    <w:lvl w:ilvl="6" w:tplc="0409000F" w:tentative="1">
      <w:start w:val="1"/>
      <w:numFmt w:val="decimal"/>
      <w:lvlText w:val="%7."/>
      <w:lvlJc w:val="left"/>
      <w:pPr>
        <w:ind w:left="3490" w:hanging="440"/>
      </w:pPr>
    </w:lvl>
    <w:lvl w:ilvl="7" w:tplc="04090019" w:tentative="1">
      <w:start w:val="1"/>
      <w:numFmt w:val="lowerLetter"/>
      <w:lvlText w:val="%8)"/>
      <w:lvlJc w:val="left"/>
      <w:pPr>
        <w:ind w:left="3930" w:hanging="440"/>
      </w:pPr>
    </w:lvl>
    <w:lvl w:ilvl="8" w:tplc="0409001B" w:tentative="1">
      <w:start w:val="1"/>
      <w:numFmt w:val="lowerRoman"/>
      <w:lvlText w:val="%9."/>
      <w:lvlJc w:val="right"/>
      <w:pPr>
        <w:ind w:left="4370" w:hanging="440"/>
      </w:pPr>
    </w:lvl>
  </w:abstractNum>
  <w:abstractNum w:abstractNumId="1" w15:restartNumberingAfterBreak="0">
    <w:nsid w:val="1F7042DC"/>
    <w:multiLevelType w:val="hybridMultilevel"/>
    <w:tmpl w:val="4D9EFAE6"/>
    <w:lvl w:ilvl="0" w:tplc="3D8A2B44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22537CFD"/>
    <w:multiLevelType w:val="multilevel"/>
    <w:tmpl w:val="22537CFD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7F9"/>
    <w:multiLevelType w:val="hybridMultilevel"/>
    <w:tmpl w:val="06B8126A"/>
    <w:lvl w:ilvl="0" w:tplc="7D14FA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0" w:hanging="440"/>
      </w:pPr>
    </w:lvl>
    <w:lvl w:ilvl="2" w:tplc="0409001B" w:tentative="1">
      <w:start w:val="1"/>
      <w:numFmt w:val="lowerRoman"/>
      <w:lvlText w:val="%3."/>
      <w:lvlJc w:val="righ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9" w:tentative="1">
      <w:start w:val="1"/>
      <w:numFmt w:val="lowerLetter"/>
      <w:lvlText w:val="%5)"/>
      <w:lvlJc w:val="left"/>
      <w:pPr>
        <w:ind w:left="2650" w:hanging="440"/>
      </w:pPr>
    </w:lvl>
    <w:lvl w:ilvl="5" w:tplc="0409001B" w:tentative="1">
      <w:start w:val="1"/>
      <w:numFmt w:val="lowerRoman"/>
      <w:lvlText w:val="%6."/>
      <w:lvlJc w:val="righ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9" w:tentative="1">
      <w:start w:val="1"/>
      <w:numFmt w:val="lowerLetter"/>
      <w:lvlText w:val="%8)"/>
      <w:lvlJc w:val="left"/>
      <w:pPr>
        <w:ind w:left="3970" w:hanging="440"/>
      </w:pPr>
    </w:lvl>
    <w:lvl w:ilvl="8" w:tplc="0409001B" w:tentative="1">
      <w:start w:val="1"/>
      <w:numFmt w:val="lowerRoman"/>
      <w:lvlText w:val="%9."/>
      <w:lvlJc w:val="right"/>
      <w:pPr>
        <w:ind w:left="4410" w:hanging="440"/>
      </w:pPr>
    </w:lvl>
  </w:abstractNum>
  <w:abstractNum w:abstractNumId="4" w15:restartNumberingAfterBreak="0">
    <w:nsid w:val="33D40E59"/>
    <w:multiLevelType w:val="hybridMultilevel"/>
    <w:tmpl w:val="E73697D4"/>
    <w:lvl w:ilvl="0" w:tplc="10D88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40"/>
      </w:pPr>
    </w:lvl>
    <w:lvl w:ilvl="2" w:tplc="0409001B" w:tentative="1">
      <w:start w:val="1"/>
      <w:numFmt w:val="lowerRoman"/>
      <w:lvlText w:val="%3."/>
      <w:lvlJc w:val="righ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9" w:tentative="1">
      <w:start w:val="1"/>
      <w:numFmt w:val="lowerLetter"/>
      <w:lvlText w:val="%5)"/>
      <w:lvlJc w:val="left"/>
      <w:pPr>
        <w:ind w:left="2740" w:hanging="440"/>
      </w:pPr>
    </w:lvl>
    <w:lvl w:ilvl="5" w:tplc="0409001B" w:tentative="1">
      <w:start w:val="1"/>
      <w:numFmt w:val="lowerRoman"/>
      <w:lvlText w:val="%6."/>
      <w:lvlJc w:val="righ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9" w:tentative="1">
      <w:start w:val="1"/>
      <w:numFmt w:val="lowerLetter"/>
      <w:lvlText w:val="%8)"/>
      <w:lvlJc w:val="left"/>
      <w:pPr>
        <w:ind w:left="4060" w:hanging="440"/>
      </w:pPr>
    </w:lvl>
    <w:lvl w:ilvl="8" w:tplc="0409001B" w:tentative="1">
      <w:start w:val="1"/>
      <w:numFmt w:val="lowerRoman"/>
      <w:lvlText w:val="%9."/>
      <w:lvlJc w:val="right"/>
      <w:pPr>
        <w:ind w:left="4500" w:hanging="440"/>
      </w:pPr>
    </w:lvl>
  </w:abstractNum>
  <w:abstractNum w:abstractNumId="5" w15:restartNumberingAfterBreak="0">
    <w:nsid w:val="62C14609"/>
    <w:multiLevelType w:val="hybridMultilevel"/>
    <w:tmpl w:val="4D9EFAE6"/>
    <w:lvl w:ilvl="0" w:tplc="FFFFFFFF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40" w:hanging="440"/>
      </w:pPr>
    </w:lvl>
    <w:lvl w:ilvl="2" w:tplc="FFFFFFFF" w:tentative="1">
      <w:start w:val="1"/>
      <w:numFmt w:val="lowerRoman"/>
      <w:lvlText w:val="%3."/>
      <w:lvlJc w:val="righ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lowerLetter"/>
      <w:lvlText w:val="%5)"/>
      <w:lvlJc w:val="left"/>
      <w:pPr>
        <w:ind w:left="2560" w:hanging="440"/>
      </w:pPr>
    </w:lvl>
    <w:lvl w:ilvl="5" w:tplc="FFFFFFFF" w:tentative="1">
      <w:start w:val="1"/>
      <w:numFmt w:val="lowerRoman"/>
      <w:lvlText w:val="%6."/>
      <w:lvlJc w:val="righ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lowerLetter"/>
      <w:lvlText w:val="%8)"/>
      <w:lvlJc w:val="left"/>
      <w:pPr>
        <w:ind w:left="3880" w:hanging="440"/>
      </w:pPr>
    </w:lvl>
    <w:lvl w:ilvl="8" w:tplc="FFFFFFFF" w:tentative="1">
      <w:start w:val="1"/>
      <w:numFmt w:val="lowerRoman"/>
      <w:lvlText w:val="%9."/>
      <w:lvlJc w:val="right"/>
      <w:pPr>
        <w:ind w:left="4320" w:hanging="440"/>
      </w:pPr>
    </w:lvl>
  </w:abstractNum>
  <w:num w:numId="1" w16cid:durableId="1368457348">
    <w:abstractNumId w:val="2"/>
  </w:num>
  <w:num w:numId="2" w16cid:durableId="510534904">
    <w:abstractNumId w:val="4"/>
  </w:num>
  <w:num w:numId="3" w16cid:durableId="1846240986">
    <w:abstractNumId w:val="3"/>
  </w:num>
  <w:num w:numId="4" w16cid:durableId="196357712">
    <w:abstractNumId w:val="0"/>
  </w:num>
  <w:num w:numId="5" w16cid:durableId="729765740">
    <w:abstractNumId w:val="1"/>
  </w:num>
  <w:num w:numId="6" w16cid:durableId="74907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25"/>
    <w:rsid w:val="907F2C55"/>
    <w:rsid w:val="97FFB531"/>
    <w:rsid w:val="9E687C32"/>
    <w:rsid w:val="9F4B24BB"/>
    <w:rsid w:val="BFBB937B"/>
    <w:rsid w:val="BFEFA15B"/>
    <w:rsid w:val="BFFDEEA8"/>
    <w:rsid w:val="D2CD88AD"/>
    <w:rsid w:val="D6EB68C1"/>
    <w:rsid w:val="DDF1BEB5"/>
    <w:rsid w:val="DEEFA4E9"/>
    <w:rsid w:val="E35F84C1"/>
    <w:rsid w:val="E7386524"/>
    <w:rsid w:val="EF7F41DD"/>
    <w:rsid w:val="F1E27FC6"/>
    <w:rsid w:val="F5FFB03F"/>
    <w:rsid w:val="F6EC0ED6"/>
    <w:rsid w:val="F79D1826"/>
    <w:rsid w:val="F9DFEDD9"/>
    <w:rsid w:val="FA6FB2D1"/>
    <w:rsid w:val="FB35C56C"/>
    <w:rsid w:val="FBF9E43D"/>
    <w:rsid w:val="FD7B05D0"/>
    <w:rsid w:val="FD9D4F37"/>
    <w:rsid w:val="FDEC2898"/>
    <w:rsid w:val="FF7F1A13"/>
    <w:rsid w:val="FFF62CCB"/>
    <w:rsid w:val="00000C46"/>
    <w:rsid w:val="000023D9"/>
    <w:rsid w:val="00002A8F"/>
    <w:rsid w:val="00003386"/>
    <w:rsid w:val="00003770"/>
    <w:rsid w:val="0000413D"/>
    <w:rsid w:val="0000437E"/>
    <w:rsid w:val="000061FE"/>
    <w:rsid w:val="0000645F"/>
    <w:rsid w:val="00006721"/>
    <w:rsid w:val="00006F0C"/>
    <w:rsid w:val="00010377"/>
    <w:rsid w:val="00010972"/>
    <w:rsid w:val="00010AED"/>
    <w:rsid w:val="0001285A"/>
    <w:rsid w:val="00012A58"/>
    <w:rsid w:val="00012CA8"/>
    <w:rsid w:val="000149BD"/>
    <w:rsid w:val="00017753"/>
    <w:rsid w:val="00017FD3"/>
    <w:rsid w:val="00020AAF"/>
    <w:rsid w:val="00021F20"/>
    <w:rsid w:val="00022EA3"/>
    <w:rsid w:val="00023513"/>
    <w:rsid w:val="000252B3"/>
    <w:rsid w:val="00026A0C"/>
    <w:rsid w:val="00026D8E"/>
    <w:rsid w:val="00030C8D"/>
    <w:rsid w:val="00031C3D"/>
    <w:rsid w:val="00031F96"/>
    <w:rsid w:val="0003209A"/>
    <w:rsid w:val="000320B1"/>
    <w:rsid w:val="000345EF"/>
    <w:rsid w:val="000351F7"/>
    <w:rsid w:val="000363CF"/>
    <w:rsid w:val="00036F4D"/>
    <w:rsid w:val="0004076C"/>
    <w:rsid w:val="000408B1"/>
    <w:rsid w:val="00040E43"/>
    <w:rsid w:val="00042B6B"/>
    <w:rsid w:val="00042BB7"/>
    <w:rsid w:val="0004346D"/>
    <w:rsid w:val="00043BAD"/>
    <w:rsid w:val="00043D6C"/>
    <w:rsid w:val="000440EE"/>
    <w:rsid w:val="00044C59"/>
    <w:rsid w:val="00045A83"/>
    <w:rsid w:val="0004608E"/>
    <w:rsid w:val="00046962"/>
    <w:rsid w:val="00046A69"/>
    <w:rsid w:val="00050585"/>
    <w:rsid w:val="000522D8"/>
    <w:rsid w:val="0005381D"/>
    <w:rsid w:val="00054C61"/>
    <w:rsid w:val="00055A90"/>
    <w:rsid w:val="00057099"/>
    <w:rsid w:val="00057EB2"/>
    <w:rsid w:val="00061979"/>
    <w:rsid w:val="00062495"/>
    <w:rsid w:val="00062D3A"/>
    <w:rsid w:val="00062DB7"/>
    <w:rsid w:val="00063F8A"/>
    <w:rsid w:val="000642AA"/>
    <w:rsid w:val="0006489A"/>
    <w:rsid w:val="000655DA"/>
    <w:rsid w:val="00065B2E"/>
    <w:rsid w:val="00066336"/>
    <w:rsid w:val="00067698"/>
    <w:rsid w:val="0007036B"/>
    <w:rsid w:val="00070399"/>
    <w:rsid w:val="00071791"/>
    <w:rsid w:val="00071A46"/>
    <w:rsid w:val="00071FEA"/>
    <w:rsid w:val="0007231B"/>
    <w:rsid w:val="00072A4F"/>
    <w:rsid w:val="00072DAA"/>
    <w:rsid w:val="0007414D"/>
    <w:rsid w:val="0007416C"/>
    <w:rsid w:val="00074816"/>
    <w:rsid w:val="000749AA"/>
    <w:rsid w:val="00074E04"/>
    <w:rsid w:val="00075A91"/>
    <w:rsid w:val="00075C6A"/>
    <w:rsid w:val="00075DCF"/>
    <w:rsid w:val="00076327"/>
    <w:rsid w:val="00076495"/>
    <w:rsid w:val="00077436"/>
    <w:rsid w:val="00077DB8"/>
    <w:rsid w:val="00080237"/>
    <w:rsid w:val="0008057A"/>
    <w:rsid w:val="00080926"/>
    <w:rsid w:val="0008115D"/>
    <w:rsid w:val="00084611"/>
    <w:rsid w:val="000848A3"/>
    <w:rsid w:val="00085242"/>
    <w:rsid w:val="00086FD4"/>
    <w:rsid w:val="0009004B"/>
    <w:rsid w:val="00090081"/>
    <w:rsid w:val="000913B2"/>
    <w:rsid w:val="00091A71"/>
    <w:rsid w:val="000925F9"/>
    <w:rsid w:val="00092F4E"/>
    <w:rsid w:val="00092F6E"/>
    <w:rsid w:val="0009491A"/>
    <w:rsid w:val="00096DE4"/>
    <w:rsid w:val="00096E6C"/>
    <w:rsid w:val="00097685"/>
    <w:rsid w:val="00097B26"/>
    <w:rsid w:val="00097E76"/>
    <w:rsid w:val="000A11E1"/>
    <w:rsid w:val="000A13AC"/>
    <w:rsid w:val="000A143B"/>
    <w:rsid w:val="000A224F"/>
    <w:rsid w:val="000A22B2"/>
    <w:rsid w:val="000A28A8"/>
    <w:rsid w:val="000A2B95"/>
    <w:rsid w:val="000A46E5"/>
    <w:rsid w:val="000A4F99"/>
    <w:rsid w:val="000A5BF1"/>
    <w:rsid w:val="000A5D33"/>
    <w:rsid w:val="000A6F44"/>
    <w:rsid w:val="000A7946"/>
    <w:rsid w:val="000A7B88"/>
    <w:rsid w:val="000B0C17"/>
    <w:rsid w:val="000B0CCD"/>
    <w:rsid w:val="000B1776"/>
    <w:rsid w:val="000B44DE"/>
    <w:rsid w:val="000B4C71"/>
    <w:rsid w:val="000B638B"/>
    <w:rsid w:val="000B7A60"/>
    <w:rsid w:val="000C04B9"/>
    <w:rsid w:val="000C052E"/>
    <w:rsid w:val="000C2685"/>
    <w:rsid w:val="000C2AB4"/>
    <w:rsid w:val="000C3BA5"/>
    <w:rsid w:val="000C40DF"/>
    <w:rsid w:val="000C51C7"/>
    <w:rsid w:val="000C69FF"/>
    <w:rsid w:val="000C6F63"/>
    <w:rsid w:val="000D0CAB"/>
    <w:rsid w:val="000D130E"/>
    <w:rsid w:val="000D16A7"/>
    <w:rsid w:val="000D376E"/>
    <w:rsid w:val="000D601B"/>
    <w:rsid w:val="000D680A"/>
    <w:rsid w:val="000D768A"/>
    <w:rsid w:val="000E140E"/>
    <w:rsid w:val="000E28B2"/>
    <w:rsid w:val="000E2FEF"/>
    <w:rsid w:val="000E3CFF"/>
    <w:rsid w:val="000E3F22"/>
    <w:rsid w:val="000E496E"/>
    <w:rsid w:val="000E49D4"/>
    <w:rsid w:val="000E4BCC"/>
    <w:rsid w:val="000E4E88"/>
    <w:rsid w:val="000E6DC4"/>
    <w:rsid w:val="000E7B2B"/>
    <w:rsid w:val="000F13CF"/>
    <w:rsid w:val="000F14D3"/>
    <w:rsid w:val="000F1AAA"/>
    <w:rsid w:val="000F2E4D"/>
    <w:rsid w:val="000F3B40"/>
    <w:rsid w:val="000F6123"/>
    <w:rsid w:val="000F7310"/>
    <w:rsid w:val="000F7AEE"/>
    <w:rsid w:val="000F7C65"/>
    <w:rsid w:val="00100D5C"/>
    <w:rsid w:val="001011D6"/>
    <w:rsid w:val="001020CF"/>
    <w:rsid w:val="00103026"/>
    <w:rsid w:val="001030C1"/>
    <w:rsid w:val="00104B72"/>
    <w:rsid w:val="00105090"/>
    <w:rsid w:val="0010511F"/>
    <w:rsid w:val="00105991"/>
    <w:rsid w:val="00106714"/>
    <w:rsid w:val="001069D0"/>
    <w:rsid w:val="0010784C"/>
    <w:rsid w:val="00110A20"/>
    <w:rsid w:val="00111A71"/>
    <w:rsid w:val="00112548"/>
    <w:rsid w:val="00114385"/>
    <w:rsid w:val="00114465"/>
    <w:rsid w:val="00114AFA"/>
    <w:rsid w:val="00114B55"/>
    <w:rsid w:val="00120DC5"/>
    <w:rsid w:val="001213A5"/>
    <w:rsid w:val="00121BF2"/>
    <w:rsid w:val="001237FD"/>
    <w:rsid w:val="001241A8"/>
    <w:rsid w:val="00124C69"/>
    <w:rsid w:val="0012521A"/>
    <w:rsid w:val="00130E2C"/>
    <w:rsid w:val="00131CBC"/>
    <w:rsid w:val="001326CF"/>
    <w:rsid w:val="001326F7"/>
    <w:rsid w:val="001330E1"/>
    <w:rsid w:val="00133415"/>
    <w:rsid w:val="00133852"/>
    <w:rsid w:val="0013445A"/>
    <w:rsid w:val="00136142"/>
    <w:rsid w:val="0013697E"/>
    <w:rsid w:val="00136DBE"/>
    <w:rsid w:val="00136EA3"/>
    <w:rsid w:val="00137079"/>
    <w:rsid w:val="00147899"/>
    <w:rsid w:val="00150987"/>
    <w:rsid w:val="001513C2"/>
    <w:rsid w:val="0015173E"/>
    <w:rsid w:val="00151EB3"/>
    <w:rsid w:val="00156AAF"/>
    <w:rsid w:val="00156D4A"/>
    <w:rsid w:val="00156DB4"/>
    <w:rsid w:val="00160407"/>
    <w:rsid w:val="00161476"/>
    <w:rsid w:val="0016368E"/>
    <w:rsid w:val="00165240"/>
    <w:rsid w:val="0016565C"/>
    <w:rsid w:val="00167054"/>
    <w:rsid w:val="0016717D"/>
    <w:rsid w:val="0016778B"/>
    <w:rsid w:val="00167F26"/>
    <w:rsid w:val="0017158C"/>
    <w:rsid w:val="0017190A"/>
    <w:rsid w:val="001719C3"/>
    <w:rsid w:val="001720C3"/>
    <w:rsid w:val="00172B51"/>
    <w:rsid w:val="00172EFA"/>
    <w:rsid w:val="00173693"/>
    <w:rsid w:val="00175786"/>
    <w:rsid w:val="001762D5"/>
    <w:rsid w:val="00177E82"/>
    <w:rsid w:val="00177FDD"/>
    <w:rsid w:val="00177FEB"/>
    <w:rsid w:val="00180BE2"/>
    <w:rsid w:val="00180D51"/>
    <w:rsid w:val="00180EC9"/>
    <w:rsid w:val="00180F94"/>
    <w:rsid w:val="00182260"/>
    <w:rsid w:val="00182804"/>
    <w:rsid w:val="00184069"/>
    <w:rsid w:val="001858E9"/>
    <w:rsid w:val="00190E6C"/>
    <w:rsid w:val="00191ABF"/>
    <w:rsid w:val="00191CDE"/>
    <w:rsid w:val="001924B3"/>
    <w:rsid w:val="00195FF2"/>
    <w:rsid w:val="001961F2"/>
    <w:rsid w:val="001968EB"/>
    <w:rsid w:val="001A1A5D"/>
    <w:rsid w:val="001A1A8C"/>
    <w:rsid w:val="001A2CBD"/>
    <w:rsid w:val="001A3596"/>
    <w:rsid w:val="001A3CD3"/>
    <w:rsid w:val="001A7114"/>
    <w:rsid w:val="001B00E1"/>
    <w:rsid w:val="001B024B"/>
    <w:rsid w:val="001B051E"/>
    <w:rsid w:val="001B0A4C"/>
    <w:rsid w:val="001B0A5E"/>
    <w:rsid w:val="001B263C"/>
    <w:rsid w:val="001B5891"/>
    <w:rsid w:val="001B5F52"/>
    <w:rsid w:val="001B77A4"/>
    <w:rsid w:val="001C08C6"/>
    <w:rsid w:val="001C1645"/>
    <w:rsid w:val="001C2661"/>
    <w:rsid w:val="001C6EC8"/>
    <w:rsid w:val="001D051B"/>
    <w:rsid w:val="001D2AE7"/>
    <w:rsid w:val="001D2EA6"/>
    <w:rsid w:val="001D3446"/>
    <w:rsid w:val="001D3BAE"/>
    <w:rsid w:val="001D559C"/>
    <w:rsid w:val="001D68E8"/>
    <w:rsid w:val="001D7687"/>
    <w:rsid w:val="001E07E8"/>
    <w:rsid w:val="001E0964"/>
    <w:rsid w:val="001E0AFC"/>
    <w:rsid w:val="001E0C44"/>
    <w:rsid w:val="001E1E42"/>
    <w:rsid w:val="001E2E94"/>
    <w:rsid w:val="001E2F82"/>
    <w:rsid w:val="001E33B7"/>
    <w:rsid w:val="001E45E4"/>
    <w:rsid w:val="001E506C"/>
    <w:rsid w:val="001E54E6"/>
    <w:rsid w:val="001E63F8"/>
    <w:rsid w:val="001E795F"/>
    <w:rsid w:val="001F21C5"/>
    <w:rsid w:val="001F2758"/>
    <w:rsid w:val="001F2887"/>
    <w:rsid w:val="001F6A02"/>
    <w:rsid w:val="001F75D1"/>
    <w:rsid w:val="00200453"/>
    <w:rsid w:val="00201DB1"/>
    <w:rsid w:val="00203098"/>
    <w:rsid w:val="00203523"/>
    <w:rsid w:val="0020399D"/>
    <w:rsid w:val="00203E1B"/>
    <w:rsid w:val="00207A17"/>
    <w:rsid w:val="00210890"/>
    <w:rsid w:val="00210891"/>
    <w:rsid w:val="00210C73"/>
    <w:rsid w:val="00211803"/>
    <w:rsid w:val="00211D2D"/>
    <w:rsid w:val="002123EE"/>
    <w:rsid w:val="00215940"/>
    <w:rsid w:val="00215F0A"/>
    <w:rsid w:val="00216BBB"/>
    <w:rsid w:val="00217115"/>
    <w:rsid w:val="00217699"/>
    <w:rsid w:val="00220406"/>
    <w:rsid w:val="00221774"/>
    <w:rsid w:val="00222D3E"/>
    <w:rsid w:val="00224F51"/>
    <w:rsid w:val="00225B60"/>
    <w:rsid w:val="00226016"/>
    <w:rsid w:val="00230203"/>
    <w:rsid w:val="002302C3"/>
    <w:rsid w:val="00230424"/>
    <w:rsid w:val="00233162"/>
    <w:rsid w:val="00233740"/>
    <w:rsid w:val="0023486E"/>
    <w:rsid w:val="00235913"/>
    <w:rsid w:val="00235E4B"/>
    <w:rsid w:val="002366E5"/>
    <w:rsid w:val="00236BCE"/>
    <w:rsid w:val="002378CD"/>
    <w:rsid w:val="0024430D"/>
    <w:rsid w:val="00244751"/>
    <w:rsid w:val="00246B9E"/>
    <w:rsid w:val="002477E7"/>
    <w:rsid w:val="00247E4A"/>
    <w:rsid w:val="0025028E"/>
    <w:rsid w:val="00250B21"/>
    <w:rsid w:val="002511A9"/>
    <w:rsid w:val="0025133B"/>
    <w:rsid w:val="0025344A"/>
    <w:rsid w:val="0025356F"/>
    <w:rsid w:val="002545AE"/>
    <w:rsid w:val="0025617D"/>
    <w:rsid w:val="0025653B"/>
    <w:rsid w:val="00257872"/>
    <w:rsid w:val="002606E3"/>
    <w:rsid w:val="00260DCF"/>
    <w:rsid w:val="00261F6C"/>
    <w:rsid w:val="00263114"/>
    <w:rsid w:val="00263AEE"/>
    <w:rsid w:val="00263F40"/>
    <w:rsid w:val="002641CF"/>
    <w:rsid w:val="00264ABF"/>
    <w:rsid w:val="00265C27"/>
    <w:rsid w:val="0026642A"/>
    <w:rsid w:val="0026664E"/>
    <w:rsid w:val="00267165"/>
    <w:rsid w:val="002679A2"/>
    <w:rsid w:val="00267E96"/>
    <w:rsid w:val="00267F0B"/>
    <w:rsid w:val="002707FF"/>
    <w:rsid w:val="00270986"/>
    <w:rsid w:val="002720D6"/>
    <w:rsid w:val="00272BF3"/>
    <w:rsid w:val="00273406"/>
    <w:rsid w:val="002736B8"/>
    <w:rsid w:val="00274487"/>
    <w:rsid w:val="0027560A"/>
    <w:rsid w:val="00275B0D"/>
    <w:rsid w:val="00275B62"/>
    <w:rsid w:val="00275DC6"/>
    <w:rsid w:val="0027608E"/>
    <w:rsid w:val="002777D5"/>
    <w:rsid w:val="0028140F"/>
    <w:rsid w:val="00281B17"/>
    <w:rsid w:val="0028299E"/>
    <w:rsid w:val="00285AEC"/>
    <w:rsid w:val="00285E13"/>
    <w:rsid w:val="00286415"/>
    <w:rsid w:val="00286F01"/>
    <w:rsid w:val="00287BDD"/>
    <w:rsid w:val="0029093A"/>
    <w:rsid w:val="00291073"/>
    <w:rsid w:val="002912F5"/>
    <w:rsid w:val="00293614"/>
    <w:rsid w:val="00293642"/>
    <w:rsid w:val="00294F98"/>
    <w:rsid w:val="002950F8"/>
    <w:rsid w:val="00296664"/>
    <w:rsid w:val="00297062"/>
    <w:rsid w:val="002A1416"/>
    <w:rsid w:val="002A283B"/>
    <w:rsid w:val="002A3A14"/>
    <w:rsid w:val="002A4846"/>
    <w:rsid w:val="002A4AD6"/>
    <w:rsid w:val="002A4DB3"/>
    <w:rsid w:val="002A5815"/>
    <w:rsid w:val="002B1AA8"/>
    <w:rsid w:val="002B3648"/>
    <w:rsid w:val="002B45DC"/>
    <w:rsid w:val="002B48FE"/>
    <w:rsid w:val="002B6409"/>
    <w:rsid w:val="002B6FC8"/>
    <w:rsid w:val="002C011E"/>
    <w:rsid w:val="002C0C81"/>
    <w:rsid w:val="002C1369"/>
    <w:rsid w:val="002C2C17"/>
    <w:rsid w:val="002C3B8F"/>
    <w:rsid w:val="002C4AA5"/>
    <w:rsid w:val="002C4D21"/>
    <w:rsid w:val="002C5418"/>
    <w:rsid w:val="002C6E93"/>
    <w:rsid w:val="002D149D"/>
    <w:rsid w:val="002D2CB4"/>
    <w:rsid w:val="002D2E5B"/>
    <w:rsid w:val="002D2ED2"/>
    <w:rsid w:val="002D2FE4"/>
    <w:rsid w:val="002D357F"/>
    <w:rsid w:val="002D35D2"/>
    <w:rsid w:val="002D454F"/>
    <w:rsid w:val="002D4B08"/>
    <w:rsid w:val="002D5354"/>
    <w:rsid w:val="002D5508"/>
    <w:rsid w:val="002D555E"/>
    <w:rsid w:val="002D7B7F"/>
    <w:rsid w:val="002E36EC"/>
    <w:rsid w:val="002E441C"/>
    <w:rsid w:val="002E4F8C"/>
    <w:rsid w:val="002E6554"/>
    <w:rsid w:val="002E6937"/>
    <w:rsid w:val="002F0AD8"/>
    <w:rsid w:val="002F1019"/>
    <w:rsid w:val="002F1C69"/>
    <w:rsid w:val="002F3141"/>
    <w:rsid w:val="002F44CA"/>
    <w:rsid w:val="002F473F"/>
    <w:rsid w:val="002F59BA"/>
    <w:rsid w:val="002F6CD9"/>
    <w:rsid w:val="002F6FBB"/>
    <w:rsid w:val="002F7438"/>
    <w:rsid w:val="0030260C"/>
    <w:rsid w:val="00304323"/>
    <w:rsid w:val="003052C8"/>
    <w:rsid w:val="0030695A"/>
    <w:rsid w:val="003075BA"/>
    <w:rsid w:val="0030776E"/>
    <w:rsid w:val="0030794B"/>
    <w:rsid w:val="00312AC9"/>
    <w:rsid w:val="00312F22"/>
    <w:rsid w:val="0031366C"/>
    <w:rsid w:val="00315CD9"/>
    <w:rsid w:val="00316378"/>
    <w:rsid w:val="003168E3"/>
    <w:rsid w:val="0031740B"/>
    <w:rsid w:val="00321526"/>
    <w:rsid w:val="00321565"/>
    <w:rsid w:val="00321F8F"/>
    <w:rsid w:val="00323727"/>
    <w:rsid w:val="0032431E"/>
    <w:rsid w:val="00330370"/>
    <w:rsid w:val="003309E5"/>
    <w:rsid w:val="00331C22"/>
    <w:rsid w:val="00332441"/>
    <w:rsid w:val="00332B81"/>
    <w:rsid w:val="00332D2C"/>
    <w:rsid w:val="00333F66"/>
    <w:rsid w:val="003352B9"/>
    <w:rsid w:val="0033637E"/>
    <w:rsid w:val="003367F1"/>
    <w:rsid w:val="003375F5"/>
    <w:rsid w:val="00341E9B"/>
    <w:rsid w:val="003427F2"/>
    <w:rsid w:val="003430C3"/>
    <w:rsid w:val="00345BDB"/>
    <w:rsid w:val="00346639"/>
    <w:rsid w:val="00351459"/>
    <w:rsid w:val="00352E35"/>
    <w:rsid w:val="003537E3"/>
    <w:rsid w:val="00353FDD"/>
    <w:rsid w:val="003554A6"/>
    <w:rsid w:val="00355C41"/>
    <w:rsid w:val="003612D2"/>
    <w:rsid w:val="00362B1D"/>
    <w:rsid w:val="0036382A"/>
    <w:rsid w:val="00365CC0"/>
    <w:rsid w:val="00366D19"/>
    <w:rsid w:val="003671FD"/>
    <w:rsid w:val="00370396"/>
    <w:rsid w:val="003705C2"/>
    <w:rsid w:val="00370872"/>
    <w:rsid w:val="00371E66"/>
    <w:rsid w:val="00372BC3"/>
    <w:rsid w:val="003733B7"/>
    <w:rsid w:val="0037541D"/>
    <w:rsid w:val="00377254"/>
    <w:rsid w:val="00377A6E"/>
    <w:rsid w:val="00381ABB"/>
    <w:rsid w:val="00381B9A"/>
    <w:rsid w:val="00381C1F"/>
    <w:rsid w:val="0038421F"/>
    <w:rsid w:val="0038473B"/>
    <w:rsid w:val="0038519F"/>
    <w:rsid w:val="0038569C"/>
    <w:rsid w:val="00385774"/>
    <w:rsid w:val="00385B3F"/>
    <w:rsid w:val="00385D7D"/>
    <w:rsid w:val="003865E4"/>
    <w:rsid w:val="003868D8"/>
    <w:rsid w:val="0038725B"/>
    <w:rsid w:val="0039151D"/>
    <w:rsid w:val="0039353B"/>
    <w:rsid w:val="00393AC8"/>
    <w:rsid w:val="003968E8"/>
    <w:rsid w:val="00396E9B"/>
    <w:rsid w:val="003A2303"/>
    <w:rsid w:val="003A2DBC"/>
    <w:rsid w:val="003A332C"/>
    <w:rsid w:val="003A3C67"/>
    <w:rsid w:val="003A513C"/>
    <w:rsid w:val="003A566C"/>
    <w:rsid w:val="003A6061"/>
    <w:rsid w:val="003A6D0A"/>
    <w:rsid w:val="003B0A8A"/>
    <w:rsid w:val="003B1294"/>
    <w:rsid w:val="003B14CF"/>
    <w:rsid w:val="003B16FB"/>
    <w:rsid w:val="003B3196"/>
    <w:rsid w:val="003B4593"/>
    <w:rsid w:val="003B467D"/>
    <w:rsid w:val="003B5935"/>
    <w:rsid w:val="003B59A8"/>
    <w:rsid w:val="003B7761"/>
    <w:rsid w:val="003B7E1D"/>
    <w:rsid w:val="003C0616"/>
    <w:rsid w:val="003C0F54"/>
    <w:rsid w:val="003C1AA7"/>
    <w:rsid w:val="003C371D"/>
    <w:rsid w:val="003C4B5D"/>
    <w:rsid w:val="003C66B3"/>
    <w:rsid w:val="003C6839"/>
    <w:rsid w:val="003C715A"/>
    <w:rsid w:val="003D02EF"/>
    <w:rsid w:val="003D14E1"/>
    <w:rsid w:val="003D3F51"/>
    <w:rsid w:val="003D3F87"/>
    <w:rsid w:val="003D42B7"/>
    <w:rsid w:val="003D4FAA"/>
    <w:rsid w:val="003D5895"/>
    <w:rsid w:val="003D5B25"/>
    <w:rsid w:val="003D5EF5"/>
    <w:rsid w:val="003D7289"/>
    <w:rsid w:val="003D7560"/>
    <w:rsid w:val="003E0894"/>
    <w:rsid w:val="003E1534"/>
    <w:rsid w:val="003E164E"/>
    <w:rsid w:val="003E2DD7"/>
    <w:rsid w:val="003E4E68"/>
    <w:rsid w:val="003E570A"/>
    <w:rsid w:val="003E5C1E"/>
    <w:rsid w:val="003E65A2"/>
    <w:rsid w:val="003E6CC1"/>
    <w:rsid w:val="003E7BC8"/>
    <w:rsid w:val="003F1F8A"/>
    <w:rsid w:val="003F234A"/>
    <w:rsid w:val="003F3122"/>
    <w:rsid w:val="003F3602"/>
    <w:rsid w:val="003F3EE3"/>
    <w:rsid w:val="003F3F00"/>
    <w:rsid w:val="003F45AF"/>
    <w:rsid w:val="003F45CC"/>
    <w:rsid w:val="003F655A"/>
    <w:rsid w:val="003F69AE"/>
    <w:rsid w:val="00400089"/>
    <w:rsid w:val="004036BB"/>
    <w:rsid w:val="00403B83"/>
    <w:rsid w:val="0040570F"/>
    <w:rsid w:val="00405B44"/>
    <w:rsid w:val="0040660C"/>
    <w:rsid w:val="00407401"/>
    <w:rsid w:val="004076F9"/>
    <w:rsid w:val="004101E5"/>
    <w:rsid w:val="0041046A"/>
    <w:rsid w:val="00410F6C"/>
    <w:rsid w:val="00411EA1"/>
    <w:rsid w:val="004124F7"/>
    <w:rsid w:val="0041419A"/>
    <w:rsid w:val="0041585A"/>
    <w:rsid w:val="00417DB9"/>
    <w:rsid w:val="00420999"/>
    <w:rsid w:val="00420C06"/>
    <w:rsid w:val="00422A50"/>
    <w:rsid w:val="0042319A"/>
    <w:rsid w:val="004240CD"/>
    <w:rsid w:val="00425326"/>
    <w:rsid w:val="00426FDE"/>
    <w:rsid w:val="00427107"/>
    <w:rsid w:val="004273CD"/>
    <w:rsid w:val="00427530"/>
    <w:rsid w:val="00431379"/>
    <w:rsid w:val="00431ACC"/>
    <w:rsid w:val="004325E8"/>
    <w:rsid w:val="00434DC9"/>
    <w:rsid w:val="00434E04"/>
    <w:rsid w:val="00435356"/>
    <w:rsid w:val="00435A3B"/>
    <w:rsid w:val="0043679C"/>
    <w:rsid w:val="004367DE"/>
    <w:rsid w:val="00437CEE"/>
    <w:rsid w:val="0044060F"/>
    <w:rsid w:val="00440E4F"/>
    <w:rsid w:val="004417C9"/>
    <w:rsid w:val="00443276"/>
    <w:rsid w:val="00444BEF"/>
    <w:rsid w:val="00445AD7"/>
    <w:rsid w:val="00445BFA"/>
    <w:rsid w:val="00447B84"/>
    <w:rsid w:val="00447E3F"/>
    <w:rsid w:val="00447F0A"/>
    <w:rsid w:val="004514C3"/>
    <w:rsid w:val="00452778"/>
    <w:rsid w:val="00452FBB"/>
    <w:rsid w:val="00453147"/>
    <w:rsid w:val="004554C3"/>
    <w:rsid w:val="004566C7"/>
    <w:rsid w:val="00457824"/>
    <w:rsid w:val="00457E97"/>
    <w:rsid w:val="004600C4"/>
    <w:rsid w:val="00460418"/>
    <w:rsid w:val="00460665"/>
    <w:rsid w:val="00461046"/>
    <w:rsid w:val="00462D25"/>
    <w:rsid w:val="00462FFC"/>
    <w:rsid w:val="004630F8"/>
    <w:rsid w:val="004638D8"/>
    <w:rsid w:val="00470F1F"/>
    <w:rsid w:val="00471422"/>
    <w:rsid w:val="00471565"/>
    <w:rsid w:val="00472EB7"/>
    <w:rsid w:val="00473184"/>
    <w:rsid w:val="00475102"/>
    <w:rsid w:val="004755D2"/>
    <w:rsid w:val="0047634F"/>
    <w:rsid w:val="004821C6"/>
    <w:rsid w:val="00482BA0"/>
    <w:rsid w:val="00482F39"/>
    <w:rsid w:val="00487931"/>
    <w:rsid w:val="00487C02"/>
    <w:rsid w:val="00490D1A"/>
    <w:rsid w:val="004932D9"/>
    <w:rsid w:val="0049449E"/>
    <w:rsid w:val="004A135A"/>
    <w:rsid w:val="004A2820"/>
    <w:rsid w:val="004A38F8"/>
    <w:rsid w:val="004A3B17"/>
    <w:rsid w:val="004A45EC"/>
    <w:rsid w:val="004A4C3B"/>
    <w:rsid w:val="004A6658"/>
    <w:rsid w:val="004A7357"/>
    <w:rsid w:val="004A7720"/>
    <w:rsid w:val="004A7838"/>
    <w:rsid w:val="004A7948"/>
    <w:rsid w:val="004B15FC"/>
    <w:rsid w:val="004B2A05"/>
    <w:rsid w:val="004B3402"/>
    <w:rsid w:val="004B390B"/>
    <w:rsid w:val="004B3930"/>
    <w:rsid w:val="004B5958"/>
    <w:rsid w:val="004B63F7"/>
    <w:rsid w:val="004B758C"/>
    <w:rsid w:val="004B7DEF"/>
    <w:rsid w:val="004C01FE"/>
    <w:rsid w:val="004C0384"/>
    <w:rsid w:val="004C2E54"/>
    <w:rsid w:val="004C2EB3"/>
    <w:rsid w:val="004C51B6"/>
    <w:rsid w:val="004C627B"/>
    <w:rsid w:val="004C6D19"/>
    <w:rsid w:val="004C6EA7"/>
    <w:rsid w:val="004D0161"/>
    <w:rsid w:val="004D1A4C"/>
    <w:rsid w:val="004D2CE4"/>
    <w:rsid w:val="004D3999"/>
    <w:rsid w:val="004D46FD"/>
    <w:rsid w:val="004D4AB5"/>
    <w:rsid w:val="004D4BCD"/>
    <w:rsid w:val="004D5FE2"/>
    <w:rsid w:val="004D74FA"/>
    <w:rsid w:val="004D79CA"/>
    <w:rsid w:val="004E0DDC"/>
    <w:rsid w:val="004E0FD1"/>
    <w:rsid w:val="004E1485"/>
    <w:rsid w:val="004E3562"/>
    <w:rsid w:val="004E62AC"/>
    <w:rsid w:val="004E7DE6"/>
    <w:rsid w:val="004F02EF"/>
    <w:rsid w:val="004F14D2"/>
    <w:rsid w:val="004F17A1"/>
    <w:rsid w:val="004F76A1"/>
    <w:rsid w:val="0050074E"/>
    <w:rsid w:val="00500CA4"/>
    <w:rsid w:val="005030AD"/>
    <w:rsid w:val="00503CA1"/>
    <w:rsid w:val="00504278"/>
    <w:rsid w:val="0050782A"/>
    <w:rsid w:val="00510D43"/>
    <w:rsid w:val="005111F8"/>
    <w:rsid w:val="00511672"/>
    <w:rsid w:val="00512301"/>
    <w:rsid w:val="005123FC"/>
    <w:rsid w:val="00512A8F"/>
    <w:rsid w:val="005137A1"/>
    <w:rsid w:val="00517733"/>
    <w:rsid w:val="00517B21"/>
    <w:rsid w:val="00517CAC"/>
    <w:rsid w:val="005200CD"/>
    <w:rsid w:val="00523952"/>
    <w:rsid w:val="005245DB"/>
    <w:rsid w:val="00524A61"/>
    <w:rsid w:val="00525440"/>
    <w:rsid w:val="00525581"/>
    <w:rsid w:val="00525BBA"/>
    <w:rsid w:val="0052648E"/>
    <w:rsid w:val="00526879"/>
    <w:rsid w:val="0053002E"/>
    <w:rsid w:val="00532047"/>
    <w:rsid w:val="0053252F"/>
    <w:rsid w:val="005334D4"/>
    <w:rsid w:val="00534252"/>
    <w:rsid w:val="00534E47"/>
    <w:rsid w:val="0053536E"/>
    <w:rsid w:val="0053668D"/>
    <w:rsid w:val="00536EE4"/>
    <w:rsid w:val="00537034"/>
    <w:rsid w:val="00541308"/>
    <w:rsid w:val="005428F5"/>
    <w:rsid w:val="0054303F"/>
    <w:rsid w:val="00543E93"/>
    <w:rsid w:val="005446DE"/>
    <w:rsid w:val="00546B15"/>
    <w:rsid w:val="005472D5"/>
    <w:rsid w:val="00551127"/>
    <w:rsid w:val="00551346"/>
    <w:rsid w:val="00552162"/>
    <w:rsid w:val="00553085"/>
    <w:rsid w:val="00554AA0"/>
    <w:rsid w:val="0055598A"/>
    <w:rsid w:val="00555DA7"/>
    <w:rsid w:val="00556071"/>
    <w:rsid w:val="00556B0B"/>
    <w:rsid w:val="00556E85"/>
    <w:rsid w:val="0055727D"/>
    <w:rsid w:val="00557361"/>
    <w:rsid w:val="0055782D"/>
    <w:rsid w:val="005603E1"/>
    <w:rsid w:val="005620BA"/>
    <w:rsid w:val="005637B9"/>
    <w:rsid w:val="005637D9"/>
    <w:rsid w:val="00564DDA"/>
    <w:rsid w:val="00565545"/>
    <w:rsid w:val="00566FE6"/>
    <w:rsid w:val="00570FDF"/>
    <w:rsid w:val="005711B4"/>
    <w:rsid w:val="005712D9"/>
    <w:rsid w:val="00571938"/>
    <w:rsid w:val="005728B7"/>
    <w:rsid w:val="00572DA1"/>
    <w:rsid w:val="005744A2"/>
    <w:rsid w:val="00574564"/>
    <w:rsid w:val="00574D56"/>
    <w:rsid w:val="005762D1"/>
    <w:rsid w:val="00582187"/>
    <w:rsid w:val="005821D5"/>
    <w:rsid w:val="0058254A"/>
    <w:rsid w:val="005841BC"/>
    <w:rsid w:val="00584B4E"/>
    <w:rsid w:val="00585C81"/>
    <w:rsid w:val="005864CD"/>
    <w:rsid w:val="0058674F"/>
    <w:rsid w:val="00586E99"/>
    <w:rsid w:val="00587037"/>
    <w:rsid w:val="00587F5A"/>
    <w:rsid w:val="00590F07"/>
    <w:rsid w:val="00592805"/>
    <w:rsid w:val="00595C17"/>
    <w:rsid w:val="00596007"/>
    <w:rsid w:val="005977FD"/>
    <w:rsid w:val="00597CDC"/>
    <w:rsid w:val="005A0D84"/>
    <w:rsid w:val="005A0F77"/>
    <w:rsid w:val="005A19FE"/>
    <w:rsid w:val="005A1BCF"/>
    <w:rsid w:val="005A24F8"/>
    <w:rsid w:val="005A2C6D"/>
    <w:rsid w:val="005A3694"/>
    <w:rsid w:val="005A372E"/>
    <w:rsid w:val="005A3D9F"/>
    <w:rsid w:val="005A50E1"/>
    <w:rsid w:val="005A5182"/>
    <w:rsid w:val="005A5922"/>
    <w:rsid w:val="005B1ECD"/>
    <w:rsid w:val="005B229D"/>
    <w:rsid w:val="005B3365"/>
    <w:rsid w:val="005B3C94"/>
    <w:rsid w:val="005B4904"/>
    <w:rsid w:val="005B53E0"/>
    <w:rsid w:val="005B56BB"/>
    <w:rsid w:val="005B66BC"/>
    <w:rsid w:val="005B73AE"/>
    <w:rsid w:val="005B7843"/>
    <w:rsid w:val="005C04ED"/>
    <w:rsid w:val="005C33F2"/>
    <w:rsid w:val="005C4129"/>
    <w:rsid w:val="005C4D74"/>
    <w:rsid w:val="005D0245"/>
    <w:rsid w:val="005D1E9C"/>
    <w:rsid w:val="005D20E1"/>
    <w:rsid w:val="005D2B1F"/>
    <w:rsid w:val="005D2DBA"/>
    <w:rsid w:val="005D2EC3"/>
    <w:rsid w:val="005D2FDA"/>
    <w:rsid w:val="005D31B1"/>
    <w:rsid w:val="005D5E0E"/>
    <w:rsid w:val="005D68C8"/>
    <w:rsid w:val="005D715C"/>
    <w:rsid w:val="005D7440"/>
    <w:rsid w:val="005E014E"/>
    <w:rsid w:val="005E09E5"/>
    <w:rsid w:val="005E2331"/>
    <w:rsid w:val="005E50BA"/>
    <w:rsid w:val="005E5277"/>
    <w:rsid w:val="005E5742"/>
    <w:rsid w:val="005E6567"/>
    <w:rsid w:val="005E68BD"/>
    <w:rsid w:val="005F128B"/>
    <w:rsid w:val="005F1A3C"/>
    <w:rsid w:val="005F25ED"/>
    <w:rsid w:val="005F286B"/>
    <w:rsid w:val="005F34F2"/>
    <w:rsid w:val="005F3848"/>
    <w:rsid w:val="005F64A0"/>
    <w:rsid w:val="005F7274"/>
    <w:rsid w:val="005F7A03"/>
    <w:rsid w:val="005F7ADF"/>
    <w:rsid w:val="00601DD0"/>
    <w:rsid w:val="00602145"/>
    <w:rsid w:val="00602CE6"/>
    <w:rsid w:val="00605376"/>
    <w:rsid w:val="00605CC2"/>
    <w:rsid w:val="00605EFD"/>
    <w:rsid w:val="006107C3"/>
    <w:rsid w:val="00610B51"/>
    <w:rsid w:val="00614F85"/>
    <w:rsid w:val="0061741F"/>
    <w:rsid w:val="0061753C"/>
    <w:rsid w:val="006201FE"/>
    <w:rsid w:val="0062159A"/>
    <w:rsid w:val="00621A05"/>
    <w:rsid w:val="0062289D"/>
    <w:rsid w:val="006228C2"/>
    <w:rsid w:val="00623D64"/>
    <w:rsid w:val="0062470B"/>
    <w:rsid w:val="006252AA"/>
    <w:rsid w:val="006254B0"/>
    <w:rsid w:val="006264BE"/>
    <w:rsid w:val="006311FE"/>
    <w:rsid w:val="00633673"/>
    <w:rsid w:val="00634ACE"/>
    <w:rsid w:val="006352AF"/>
    <w:rsid w:val="00635924"/>
    <w:rsid w:val="00636B90"/>
    <w:rsid w:val="006402E1"/>
    <w:rsid w:val="006426A4"/>
    <w:rsid w:val="00643B46"/>
    <w:rsid w:val="00643CB7"/>
    <w:rsid w:val="00644021"/>
    <w:rsid w:val="00645077"/>
    <w:rsid w:val="00645808"/>
    <w:rsid w:val="00650440"/>
    <w:rsid w:val="006520E0"/>
    <w:rsid w:val="006532C5"/>
    <w:rsid w:val="00660ABA"/>
    <w:rsid w:val="006617C8"/>
    <w:rsid w:val="006627E0"/>
    <w:rsid w:val="006642A2"/>
    <w:rsid w:val="006649F2"/>
    <w:rsid w:val="00664BFA"/>
    <w:rsid w:val="00665067"/>
    <w:rsid w:val="006652E8"/>
    <w:rsid w:val="00665F9D"/>
    <w:rsid w:val="00666E35"/>
    <w:rsid w:val="00670857"/>
    <w:rsid w:val="00674C72"/>
    <w:rsid w:val="00674C99"/>
    <w:rsid w:val="00675363"/>
    <w:rsid w:val="0067580E"/>
    <w:rsid w:val="00677A64"/>
    <w:rsid w:val="00680560"/>
    <w:rsid w:val="0068132A"/>
    <w:rsid w:val="00681581"/>
    <w:rsid w:val="0068166E"/>
    <w:rsid w:val="006823E4"/>
    <w:rsid w:val="0068280A"/>
    <w:rsid w:val="0068292E"/>
    <w:rsid w:val="00682DDE"/>
    <w:rsid w:val="00682E7B"/>
    <w:rsid w:val="00682FFF"/>
    <w:rsid w:val="00684394"/>
    <w:rsid w:val="00684E78"/>
    <w:rsid w:val="00685017"/>
    <w:rsid w:val="006853BD"/>
    <w:rsid w:val="00685B93"/>
    <w:rsid w:val="00687710"/>
    <w:rsid w:val="006905C3"/>
    <w:rsid w:val="00690B73"/>
    <w:rsid w:val="00691197"/>
    <w:rsid w:val="0069158C"/>
    <w:rsid w:val="00691BEA"/>
    <w:rsid w:val="006923D1"/>
    <w:rsid w:val="00692568"/>
    <w:rsid w:val="00692AEE"/>
    <w:rsid w:val="00693CBC"/>
    <w:rsid w:val="00694259"/>
    <w:rsid w:val="00695C51"/>
    <w:rsid w:val="006A04E8"/>
    <w:rsid w:val="006A0CA8"/>
    <w:rsid w:val="006A1882"/>
    <w:rsid w:val="006A244E"/>
    <w:rsid w:val="006A65AB"/>
    <w:rsid w:val="006B1FA2"/>
    <w:rsid w:val="006B3552"/>
    <w:rsid w:val="006B3710"/>
    <w:rsid w:val="006B37FF"/>
    <w:rsid w:val="006B3AD5"/>
    <w:rsid w:val="006B4778"/>
    <w:rsid w:val="006B4F71"/>
    <w:rsid w:val="006B6E2F"/>
    <w:rsid w:val="006C5EF1"/>
    <w:rsid w:val="006C793C"/>
    <w:rsid w:val="006D0083"/>
    <w:rsid w:val="006D171E"/>
    <w:rsid w:val="006D2954"/>
    <w:rsid w:val="006D2F09"/>
    <w:rsid w:val="006D44D8"/>
    <w:rsid w:val="006D4A85"/>
    <w:rsid w:val="006D519C"/>
    <w:rsid w:val="006D5FC5"/>
    <w:rsid w:val="006D6197"/>
    <w:rsid w:val="006D787E"/>
    <w:rsid w:val="006E1244"/>
    <w:rsid w:val="006E443C"/>
    <w:rsid w:val="006E5F05"/>
    <w:rsid w:val="006E6190"/>
    <w:rsid w:val="006E7327"/>
    <w:rsid w:val="006E7F63"/>
    <w:rsid w:val="006F0F67"/>
    <w:rsid w:val="006F17F3"/>
    <w:rsid w:val="006F23DB"/>
    <w:rsid w:val="006F245C"/>
    <w:rsid w:val="006F3045"/>
    <w:rsid w:val="006F45FF"/>
    <w:rsid w:val="006F543E"/>
    <w:rsid w:val="006F5635"/>
    <w:rsid w:val="006F5816"/>
    <w:rsid w:val="006F6466"/>
    <w:rsid w:val="006F68A2"/>
    <w:rsid w:val="006F6C2D"/>
    <w:rsid w:val="006F7673"/>
    <w:rsid w:val="007016F0"/>
    <w:rsid w:val="00701ED6"/>
    <w:rsid w:val="007022E7"/>
    <w:rsid w:val="007045E7"/>
    <w:rsid w:val="007046DE"/>
    <w:rsid w:val="00705E0E"/>
    <w:rsid w:val="00706BE3"/>
    <w:rsid w:val="007103FE"/>
    <w:rsid w:val="00711F66"/>
    <w:rsid w:val="007122C9"/>
    <w:rsid w:val="00712F4B"/>
    <w:rsid w:val="007133C2"/>
    <w:rsid w:val="00714C9A"/>
    <w:rsid w:val="00716B5C"/>
    <w:rsid w:val="0072004C"/>
    <w:rsid w:val="00721479"/>
    <w:rsid w:val="0072164E"/>
    <w:rsid w:val="0072165E"/>
    <w:rsid w:val="00721E1A"/>
    <w:rsid w:val="00722DB3"/>
    <w:rsid w:val="0072519F"/>
    <w:rsid w:val="00725FE5"/>
    <w:rsid w:val="00726D2C"/>
    <w:rsid w:val="007302D0"/>
    <w:rsid w:val="007305C6"/>
    <w:rsid w:val="00730B88"/>
    <w:rsid w:val="00733084"/>
    <w:rsid w:val="0073644F"/>
    <w:rsid w:val="0073647F"/>
    <w:rsid w:val="0074034E"/>
    <w:rsid w:val="00740604"/>
    <w:rsid w:val="00740E03"/>
    <w:rsid w:val="007424E1"/>
    <w:rsid w:val="0074509C"/>
    <w:rsid w:val="007451E5"/>
    <w:rsid w:val="00746875"/>
    <w:rsid w:val="007470DD"/>
    <w:rsid w:val="007473CB"/>
    <w:rsid w:val="00747F7E"/>
    <w:rsid w:val="00750357"/>
    <w:rsid w:val="00750609"/>
    <w:rsid w:val="0075093B"/>
    <w:rsid w:val="00753489"/>
    <w:rsid w:val="00753D79"/>
    <w:rsid w:val="00754336"/>
    <w:rsid w:val="007550DA"/>
    <w:rsid w:val="0075569B"/>
    <w:rsid w:val="007556A9"/>
    <w:rsid w:val="00755BF8"/>
    <w:rsid w:val="00756C67"/>
    <w:rsid w:val="00757AF6"/>
    <w:rsid w:val="0076375F"/>
    <w:rsid w:val="007650D5"/>
    <w:rsid w:val="00765822"/>
    <w:rsid w:val="00765A6C"/>
    <w:rsid w:val="0076626C"/>
    <w:rsid w:val="007675EE"/>
    <w:rsid w:val="00767FC7"/>
    <w:rsid w:val="0077053C"/>
    <w:rsid w:val="007707C5"/>
    <w:rsid w:val="00770D45"/>
    <w:rsid w:val="0077207A"/>
    <w:rsid w:val="0077287B"/>
    <w:rsid w:val="00775018"/>
    <w:rsid w:val="00777F05"/>
    <w:rsid w:val="00780905"/>
    <w:rsid w:val="00781618"/>
    <w:rsid w:val="00783E56"/>
    <w:rsid w:val="00784C68"/>
    <w:rsid w:val="00785F3B"/>
    <w:rsid w:val="00790A9C"/>
    <w:rsid w:val="0079190C"/>
    <w:rsid w:val="00791A7C"/>
    <w:rsid w:val="00791EA5"/>
    <w:rsid w:val="0079219A"/>
    <w:rsid w:val="00792A78"/>
    <w:rsid w:val="00793746"/>
    <w:rsid w:val="00793E35"/>
    <w:rsid w:val="007944CC"/>
    <w:rsid w:val="00794636"/>
    <w:rsid w:val="007951F2"/>
    <w:rsid w:val="00795CAB"/>
    <w:rsid w:val="00797F6B"/>
    <w:rsid w:val="007A01DE"/>
    <w:rsid w:val="007A057E"/>
    <w:rsid w:val="007A1155"/>
    <w:rsid w:val="007A283E"/>
    <w:rsid w:val="007A373A"/>
    <w:rsid w:val="007A749B"/>
    <w:rsid w:val="007A7C47"/>
    <w:rsid w:val="007B546B"/>
    <w:rsid w:val="007B5E3D"/>
    <w:rsid w:val="007B6A27"/>
    <w:rsid w:val="007B6B7F"/>
    <w:rsid w:val="007B72BB"/>
    <w:rsid w:val="007B7E87"/>
    <w:rsid w:val="007C0CDE"/>
    <w:rsid w:val="007C15CE"/>
    <w:rsid w:val="007C19C9"/>
    <w:rsid w:val="007C2BDE"/>
    <w:rsid w:val="007C2FB9"/>
    <w:rsid w:val="007C3B9E"/>
    <w:rsid w:val="007C4BFF"/>
    <w:rsid w:val="007C58C5"/>
    <w:rsid w:val="007C6075"/>
    <w:rsid w:val="007C7354"/>
    <w:rsid w:val="007D0E50"/>
    <w:rsid w:val="007D1AC4"/>
    <w:rsid w:val="007D22E6"/>
    <w:rsid w:val="007D36D1"/>
    <w:rsid w:val="007D39B3"/>
    <w:rsid w:val="007D6169"/>
    <w:rsid w:val="007D6B88"/>
    <w:rsid w:val="007D7442"/>
    <w:rsid w:val="007D7F23"/>
    <w:rsid w:val="007E07B4"/>
    <w:rsid w:val="007E2140"/>
    <w:rsid w:val="007E2461"/>
    <w:rsid w:val="007E398D"/>
    <w:rsid w:val="007E3E49"/>
    <w:rsid w:val="007E6843"/>
    <w:rsid w:val="007F1CB5"/>
    <w:rsid w:val="007F1DCC"/>
    <w:rsid w:val="007F21EE"/>
    <w:rsid w:val="007F25E2"/>
    <w:rsid w:val="007F2BAE"/>
    <w:rsid w:val="008009AA"/>
    <w:rsid w:val="00800D5E"/>
    <w:rsid w:val="00801744"/>
    <w:rsid w:val="00801AAD"/>
    <w:rsid w:val="0080218D"/>
    <w:rsid w:val="00802821"/>
    <w:rsid w:val="0080374F"/>
    <w:rsid w:val="00803B11"/>
    <w:rsid w:val="008047CA"/>
    <w:rsid w:val="0080585E"/>
    <w:rsid w:val="008067DD"/>
    <w:rsid w:val="0080714F"/>
    <w:rsid w:val="00810B61"/>
    <w:rsid w:val="00810F72"/>
    <w:rsid w:val="00810F9E"/>
    <w:rsid w:val="008110F9"/>
    <w:rsid w:val="00811591"/>
    <w:rsid w:val="00812974"/>
    <w:rsid w:val="008138FE"/>
    <w:rsid w:val="008140A9"/>
    <w:rsid w:val="00815524"/>
    <w:rsid w:val="00815851"/>
    <w:rsid w:val="00820840"/>
    <w:rsid w:val="0082152E"/>
    <w:rsid w:val="008217C6"/>
    <w:rsid w:val="00822160"/>
    <w:rsid w:val="00823AC1"/>
    <w:rsid w:val="00826AC4"/>
    <w:rsid w:val="0082794E"/>
    <w:rsid w:val="008317E3"/>
    <w:rsid w:val="008331C1"/>
    <w:rsid w:val="00833E4D"/>
    <w:rsid w:val="00835120"/>
    <w:rsid w:val="008358AA"/>
    <w:rsid w:val="00835D81"/>
    <w:rsid w:val="008367C9"/>
    <w:rsid w:val="0083781D"/>
    <w:rsid w:val="008409CE"/>
    <w:rsid w:val="00840E71"/>
    <w:rsid w:val="00843705"/>
    <w:rsid w:val="00843F39"/>
    <w:rsid w:val="00844A93"/>
    <w:rsid w:val="0084534A"/>
    <w:rsid w:val="00845632"/>
    <w:rsid w:val="00852EF6"/>
    <w:rsid w:val="00854129"/>
    <w:rsid w:val="00854A68"/>
    <w:rsid w:val="00854CEB"/>
    <w:rsid w:val="00855EC0"/>
    <w:rsid w:val="00856223"/>
    <w:rsid w:val="008566BA"/>
    <w:rsid w:val="00856E44"/>
    <w:rsid w:val="00857D9C"/>
    <w:rsid w:val="008608A2"/>
    <w:rsid w:val="00864218"/>
    <w:rsid w:val="0086479E"/>
    <w:rsid w:val="00864D38"/>
    <w:rsid w:val="0086734A"/>
    <w:rsid w:val="00871B47"/>
    <w:rsid w:val="00871FF2"/>
    <w:rsid w:val="008724DE"/>
    <w:rsid w:val="00873174"/>
    <w:rsid w:val="00874198"/>
    <w:rsid w:val="0087636C"/>
    <w:rsid w:val="00876466"/>
    <w:rsid w:val="00877ACE"/>
    <w:rsid w:val="0088112A"/>
    <w:rsid w:val="00881222"/>
    <w:rsid w:val="0088158E"/>
    <w:rsid w:val="008831A8"/>
    <w:rsid w:val="00884754"/>
    <w:rsid w:val="00886338"/>
    <w:rsid w:val="00893829"/>
    <w:rsid w:val="0089384B"/>
    <w:rsid w:val="00894716"/>
    <w:rsid w:val="008948B7"/>
    <w:rsid w:val="00894AF5"/>
    <w:rsid w:val="008958BC"/>
    <w:rsid w:val="00895B16"/>
    <w:rsid w:val="00897F09"/>
    <w:rsid w:val="008A0935"/>
    <w:rsid w:val="008A1600"/>
    <w:rsid w:val="008A20AC"/>
    <w:rsid w:val="008A274E"/>
    <w:rsid w:val="008A2F44"/>
    <w:rsid w:val="008A411F"/>
    <w:rsid w:val="008A42F1"/>
    <w:rsid w:val="008A4519"/>
    <w:rsid w:val="008A4655"/>
    <w:rsid w:val="008A5BFB"/>
    <w:rsid w:val="008A6AD3"/>
    <w:rsid w:val="008A73D4"/>
    <w:rsid w:val="008B2671"/>
    <w:rsid w:val="008B3B65"/>
    <w:rsid w:val="008B3DBB"/>
    <w:rsid w:val="008B4C0A"/>
    <w:rsid w:val="008B5366"/>
    <w:rsid w:val="008B57EF"/>
    <w:rsid w:val="008B5ABF"/>
    <w:rsid w:val="008B6132"/>
    <w:rsid w:val="008B6C13"/>
    <w:rsid w:val="008B7A2E"/>
    <w:rsid w:val="008B7E77"/>
    <w:rsid w:val="008C020C"/>
    <w:rsid w:val="008C1340"/>
    <w:rsid w:val="008C23E9"/>
    <w:rsid w:val="008C2DB0"/>
    <w:rsid w:val="008C2FFA"/>
    <w:rsid w:val="008C332A"/>
    <w:rsid w:val="008C3C1B"/>
    <w:rsid w:val="008C4195"/>
    <w:rsid w:val="008C6391"/>
    <w:rsid w:val="008C6CF9"/>
    <w:rsid w:val="008C7025"/>
    <w:rsid w:val="008C7F1D"/>
    <w:rsid w:val="008D1644"/>
    <w:rsid w:val="008D18EF"/>
    <w:rsid w:val="008D242B"/>
    <w:rsid w:val="008D282C"/>
    <w:rsid w:val="008D2B6A"/>
    <w:rsid w:val="008D474E"/>
    <w:rsid w:val="008D538C"/>
    <w:rsid w:val="008D54C8"/>
    <w:rsid w:val="008D5761"/>
    <w:rsid w:val="008D6F39"/>
    <w:rsid w:val="008E0BE0"/>
    <w:rsid w:val="008E17F3"/>
    <w:rsid w:val="008E1E9C"/>
    <w:rsid w:val="008E350B"/>
    <w:rsid w:val="008E3599"/>
    <w:rsid w:val="008E3BFA"/>
    <w:rsid w:val="008E4254"/>
    <w:rsid w:val="008E50A9"/>
    <w:rsid w:val="008E5FE6"/>
    <w:rsid w:val="008E6EFB"/>
    <w:rsid w:val="008E790F"/>
    <w:rsid w:val="008F00EA"/>
    <w:rsid w:val="008F062B"/>
    <w:rsid w:val="008F0B42"/>
    <w:rsid w:val="008F17E3"/>
    <w:rsid w:val="008F1834"/>
    <w:rsid w:val="008F3834"/>
    <w:rsid w:val="008F38F5"/>
    <w:rsid w:val="008F5C2F"/>
    <w:rsid w:val="008F6867"/>
    <w:rsid w:val="008F70E0"/>
    <w:rsid w:val="008F7581"/>
    <w:rsid w:val="008F7D8B"/>
    <w:rsid w:val="0090031D"/>
    <w:rsid w:val="00901ACA"/>
    <w:rsid w:val="009022A9"/>
    <w:rsid w:val="0090237A"/>
    <w:rsid w:val="00902ADC"/>
    <w:rsid w:val="00903CF6"/>
    <w:rsid w:val="00904147"/>
    <w:rsid w:val="009049B7"/>
    <w:rsid w:val="009053BB"/>
    <w:rsid w:val="009054C6"/>
    <w:rsid w:val="00906267"/>
    <w:rsid w:val="00907CDF"/>
    <w:rsid w:val="00907E20"/>
    <w:rsid w:val="009107E1"/>
    <w:rsid w:val="009109FC"/>
    <w:rsid w:val="0091135C"/>
    <w:rsid w:val="00911F34"/>
    <w:rsid w:val="009127FD"/>
    <w:rsid w:val="00913822"/>
    <w:rsid w:val="0091468D"/>
    <w:rsid w:val="009165AF"/>
    <w:rsid w:val="00921072"/>
    <w:rsid w:val="009215ED"/>
    <w:rsid w:val="00922319"/>
    <w:rsid w:val="009228C2"/>
    <w:rsid w:val="009241B0"/>
    <w:rsid w:val="00924751"/>
    <w:rsid w:val="0092518F"/>
    <w:rsid w:val="009268FB"/>
    <w:rsid w:val="00926B9B"/>
    <w:rsid w:val="00927198"/>
    <w:rsid w:val="00930B01"/>
    <w:rsid w:val="009315FC"/>
    <w:rsid w:val="0093252C"/>
    <w:rsid w:val="00932600"/>
    <w:rsid w:val="009338FD"/>
    <w:rsid w:val="00934A50"/>
    <w:rsid w:val="00934D30"/>
    <w:rsid w:val="00935334"/>
    <w:rsid w:val="00937017"/>
    <w:rsid w:val="00937FFE"/>
    <w:rsid w:val="00942201"/>
    <w:rsid w:val="0094558E"/>
    <w:rsid w:val="009458D8"/>
    <w:rsid w:val="00946DBD"/>
    <w:rsid w:val="00950E99"/>
    <w:rsid w:val="00950F94"/>
    <w:rsid w:val="00953905"/>
    <w:rsid w:val="00954972"/>
    <w:rsid w:val="00955041"/>
    <w:rsid w:val="00955E5F"/>
    <w:rsid w:val="00955EC2"/>
    <w:rsid w:val="00956D50"/>
    <w:rsid w:val="009605BA"/>
    <w:rsid w:val="0096174E"/>
    <w:rsid w:val="009621F5"/>
    <w:rsid w:val="00962A6F"/>
    <w:rsid w:val="00963498"/>
    <w:rsid w:val="00964EA9"/>
    <w:rsid w:val="009703F5"/>
    <w:rsid w:val="00971B9B"/>
    <w:rsid w:val="00973682"/>
    <w:rsid w:val="00973B97"/>
    <w:rsid w:val="0097488C"/>
    <w:rsid w:val="00974A95"/>
    <w:rsid w:val="009765D1"/>
    <w:rsid w:val="00976A30"/>
    <w:rsid w:val="0098104F"/>
    <w:rsid w:val="009821C9"/>
    <w:rsid w:val="0098254D"/>
    <w:rsid w:val="009832F9"/>
    <w:rsid w:val="009836DC"/>
    <w:rsid w:val="0098378F"/>
    <w:rsid w:val="009839DA"/>
    <w:rsid w:val="009848B1"/>
    <w:rsid w:val="00984912"/>
    <w:rsid w:val="00984D16"/>
    <w:rsid w:val="00985BE6"/>
    <w:rsid w:val="009860CA"/>
    <w:rsid w:val="00986508"/>
    <w:rsid w:val="00990F95"/>
    <w:rsid w:val="0099146B"/>
    <w:rsid w:val="00991A5A"/>
    <w:rsid w:val="0099377D"/>
    <w:rsid w:val="00993965"/>
    <w:rsid w:val="00995CFF"/>
    <w:rsid w:val="00996D60"/>
    <w:rsid w:val="00997648"/>
    <w:rsid w:val="009A0741"/>
    <w:rsid w:val="009A1781"/>
    <w:rsid w:val="009A17D0"/>
    <w:rsid w:val="009A27AD"/>
    <w:rsid w:val="009A35AC"/>
    <w:rsid w:val="009A6E31"/>
    <w:rsid w:val="009B09CC"/>
    <w:rsid w:val="009B1EB7"/>
    <w:rsid w:val="009B2291"/>
    <w:rsid w:val="009B2A03"/>
    <w:rsid w:val="009B320D"/>
    <w:rsid w:val="009B41CC"/>
    <w:rsid w:val="009B4FB3"/>
    <w:rsid w:val="009B562F"/>
    <w:rsid w:val="009B59EB"/>
    <w:rsid w:val="009B6C6B"/>
    <w:rsid w:val="009B720C"/>
    <w:rsid w:val="009C0008"/>
    <w:rsid w:val="009C3808"/>
    <w:rsid w:val="009C3E13"/>
    <w:rsid w:val="009C43AE"/>
    <w:rsid w:val="009C499D"/>
    <w:rsid w:val="009C7452"/>
    <w:rsid w:val="009D05FE"/>
    <w:rsid w:val="009D1B73"/>
    <w:rsid w:val="009D238C"/>
    <w:rsid w:val="009D2411"/>
    <w:rsid w:val="009D2FCA"/>
    <w:rsid w:val="009D3E8C"/>
    <w:rsid w:val="009D5E57"/>
    <w:rsid w:val="009D670A"/>
    <w:rsid w:val="009D6E81"/>
    <w:rsid w:val="009E223E"/>
    <w:rsid w:val="009E2C19"/>
    <w:rsid w:val="009E4AA5"/>
    <w:rsid w:val="009E6415"/>
    <w:rsid w:val="009F1847"/>
    <w:rsid w:val="009F29DF"/>
    <w:rsid w:val="009F3978"/>
    <w:rsid w:val="009F61DC"/>
    <w:rsid w:val="009F74A0"/>
    <w:rsid w:val="00A01B29"/>
    <w:rsid w:val="00A0237E"/>
    <w:rsid w:val="00A02834"/>
    <w:rsid w:val="00A02DAB"/>
    <w:rsid w:val="00A02E36"/>
    <w:rsid w:val="00A043DF"/>
    <w:rsid w:val="00A04877"/>
    <w:rsid w:val="00A05638"/>
    <w:rsid w:val="00A0613B"/>
    <w:rsid w:val="00A061DA"/>
    <w:rsid w:val="00A07AAB"/>
    <w:rsid w:val="00A1222A"/>
    <w:rsid w:val="00A12B8E"/>
    <w:rsid w:val="00A1308F"/>
    <w:rsid w:val="00A139C6"/>
    <w:rsid w:val="00A1442C"/>
    <w:rsid w:val="00A1457F"/>
    <w:rsid w:val="00A15B74"/>
    <w:rsid w:val="00A16741"/>
    <w:rsid w:val="00A17204"/>
    <w:rsid w:val="00A20E2E"/>
    <w:rsid w:val="00A21232"/>
    <w:rsid w:val="00A212C3"/>
    <w:rsid w:val="00A22B18"/>
    <w:rsid w:val="00A24184"/>
    <w:rsid w:val="00A252DC"/>
    <w:rsid w:val="00A25900"/>
    <w:rsid w:val="00A2624C"/>
    <w:rsid w:val="00A26253"/>
    <w:rsid w:val="00A2681C"/>
    <w:rsid w:val="00A26A8D"/>
    <w:rsid w:val="00A275AF"/>
    <w:rsid w:val="00A27650"/>
    <w:rsid w:val="00A3079D"/>
    <w:rsid w:val="00A30E21"/>
    <w:rsid w:val="00A31A42"/>
    <w:rsid w:val="00A32BCF"/>
    <w:rsid w:val="00A3394B"/>
    <w:rsid w:val="00A357D6"/>
    <w:rsid w:val="00A37084"/>
    <w:rsid w:val="00A40119"/>
    <w:rsid w:val="00A404F3"/>
    <w:rsid w:val="00A408A9"/>
    <w:rsid w:val="00A4091E"/>
    <w:rsid w:val="00A42316"/>
    <w:rsid w:val="00A44DE9"/>
    <w:rsid w:val="00A455CF"/>
    <w:rsid w:val="00A47E8F"/>
    <w:rsid w:val="00A50054"/>
    <w:rsid w:val="00A5015D"/>
    <w:rsid w:val="00A50416"/>
    <w:rsid w:val="00A506BA"/>
    <w:rsid w:val="00A51320"/>
    <w:rsid w:val="00A51892"/>
    <w:rsid w:val="00A5279F"/>
    <w:rsid w:val="00A52D8F"/>
    <w:rsid w:val="00A550A4"/>
    <w:rsid w:val="00A56A3D"/>
    <w:rsid w:val="00A601A8"/>
    <w:rsid w:val="00A60D7A"/>
    <w:rsid w:val="00A616F5"/>
    <w:rsid w:val="00A617A4"/>
    <w:rsid w:val="00A61E37"/>
    <w:rsid w:val="00A63490"/>
    <w:rsid w:val="00A63D68"/>
    <w:rsid w:val="00A668D4"/>
    <w:rsid w:val="00A66A7E"/>
    <w:rsid w:val="00A70DB9"/>
    <w:rsid w:val="00A72FFF"/>
    <w:rsid w:val="00A744BF"/>
    <w:rsid w:val="00A749D0"/>
    <w:rsid w:val="00A74B26"/>
    <w:rsid w:val="00A74E04"/>
    <w:rsid w:val="00A75A09"/>
    <w:rsid w:val="00A777EB"/>
    <w:rsid w:val="00A77F2B"/>
    <w:rsid w:val="00A801B6"/>
    <w:rsid w:val="00A83205"/>
    <w:rsid w:val="00A83288"/>
    <w:rsid w:val="00A83A7F"/>
    <w:rsid w:val="00A83FA6"/>
    <w:rsid w:val="00A86B59"/>
    <w:rsid w:val="00A86B85"/>
    <w:rsid w:val="00A9047E"/>
    <w:rsid w:val="00A90C06"/>
    <w:rsid w:val="00A9387B"/>
    <w:rsid w:val="00A94D16"/>
    <w:rsid w:val="00A94DC5"/>
    <w:rsid w:val="00AA0822"/>
    <w:rsid w:val="00AA367B"/>
    <w:rsid w:val="00AA4FD6"/>
    <w:rsid w:val="00AA6747"/>
    <w:rsid w:val="00AA7172"/>
    <w:rsid w:val="00AB2157"/>
    <w:rsid w:val="00AB2864"/>
    <w:rsid w:val="00AB3613"/>
    <w:rsid w:val="00AB47AB"/>
    <w:rsid w:val="00AB5F25"/>
    <w:rsid w:val="00AB6590"/>
    <w:rsid w:val="00AB6743"/>
    <w:rsid w:val="00AB6C45"/>
    <w:rsid w:val="00AC009E"/>
    <w:rsid w:val="00AC10CF"/>
    <w:rsid w:val="00AC1D6E"/>
    <w:rsid w:val="00AC1DA4"/>
    <w:rsid w:val="00AC2ADF"/>
    <w:rsid w:val="00AC329A"/>
    <w:rsid w:val="00AC4B1A"/>
    <w:rsid w:val="00AD21F6"/>
    <w:rsid w:val="00AD32D3"/>
    <w:rsid w:val="00AD376E"/>
    <w:rsid w:val="00AD54EE"/>
    <w:rsid w:val="00AD5628"/>
    <w:rsid w:val="00AD5B15"/>
    <w:rsid w:val="00AD7939"/>
    <w:rsid w:val="00AE06B9"/>
    <w:rsid w:val="00AE11FC"/>
    <w:rsid w:val="00AE1EAB"/>
    <w:rsid w:val="00AE2E0D"/>
    <w:rsid w:val="00AE422C"/>
    <w:rsid w:val="00AE5593"/>
    <w:rsid w:val="00AE5F51"/>
    <w:rsid w:val="00AE6587"/>
    <w:rsid w:val="00AE7166"/>
    <w:rsid w:val="00AF1775"/>
    <w:rsid w:val="00AF2E18"/>
    <w:rsid w:val="00AF3FCF"/>
    <w:rsid w:val="00B0102F"/>
    <w:rsid w:val="00B0105D"/>
    <w:rsid w:val="00B03014"/>
    <w:rsid w:val="00B04088"/>
    <w:rsid w:val="00B045F3"/>
    <w:rsid w:val="00B0623F"/>
    <w:rsid w:val="00B06D7C"/>
    <w:rsid w:val="00B0733B"/>
    <w:rsid w:val="00B07428"/>
    <w:rsid w:val="00B07B46"/>
    <w:rsid w:val="00B10198"/>
    <w:rsid w:val="00B1197C"/>
    <w:rsid w:val="00B12A0B"/>
    <w:rsid w:val="00B12C77"/>
    <w:rsid w:val="00B131BC"/>
    <w:rsid w:val="00B13823"/>
    <w:rsid w:val="00B13888"/>
    <w:rsid w:val="00B13BD5"/>
    <w:rsid w:val="00B15734"/>
    <w:rsid w:val="00B15A42"/>
    <w:rsid w:val="00B17092"/>
    <w:rsid w:val="00B17334"/>
    <w:rsid w:val="00B21035"/>
    <w:rsid w:val="00B211FC"/>
    <w:rsid w:val="00B22CB1"/>
    <w:rsid w:val="00B23AB7"/>
    <w:rsid w:val="00B249EB"/>
    <w:rsid w:val="00B25AEF"/>
    <w:rsid w:val="00B277D7"/>
    <w:rsid w:val="00B301D3"/>
    <w:rsid w:val="00B31611"/>
    <w:rsid w:val="00B31BF9"/>
    <w:rsid w:val="00B32BC6"/>
    <w:rsid w:val="00B33043"/>
    <w:rsid w:val="00B3458C"/>
    <w:rsid w:val="00B35FA2"/>
    <w:rsid w:val="00B363EC"/>
    <w:rsid w:val="00B37C43"/>
    <w:rsid w:val="00B40180"/>
    <w:rsid w:val="00B41BBD"/>
    <w:rsid w:val="00B42545"/>
    <w:rsid w:val="00B426D0"/>
    <w:rsid w:val="00B4456E"/>
    <w:rsid w:val="00B44B72"/>
    <w:rsid w:val="00B45EE3"/>
    <w:rsid w:val="00B50516"/>
    <w:rsid w:val="00B53AAD"/>
    <w:rsid w:val="00B5727D"/>
    <w:rsid w:val="00B6066B"/>
    <w:rsid w:val="00B61F32"/>
    <w:rsid w:val="00B6208E"/>
    <w:rsid w:val="00B631A6"/>
    <w:rsid w:val="00B646AA"/>
    <w:rsid w:val="00B65B3A"/>
    <w:rsid w:val="00B66754"/>
    <w:rsid w:val="00B67D98"/>
    <w:rsid w:val="00B71205"/>
    <w:rsid w:val="00B72247"/>
    <w:rsid w:val="00B74648"/>
    <w:rsid w:val="00B75B67"/>
    <w:rsid w:val="00B76870"/>
    <w:rsid w:val="00B801AE"/>
    <w:rsid w:val="00B819C0"/>
    <w:rsid w:val="00B82C62"/>
    <w:rsid w:val="00B841BF"/>
    <w:rsid w:val="00B84275"/>
    <w:rsid w:val="00B8566E"/>
    <w:rsid w:val="00B86940"/>
    <w:rsid w:val="00B940A0"/>
    <w:rsid w:val="00B94F14"/>
    <w:rsid w:val="00B956F7"/>
    <w:rsid w:val="00B95A50"/>
    <w:rsid w:val="00B95ED0"/>
    <w:rsid w:val="00B964F5"/>
    <w:rsid w:val="00B9651D"/>
    <w:rsid w:val="00B976A6"/>
    <w:rsid w:val="00B97C27"/>
    <w:rsid w:val="00B97D7E"/>
    <w:rsid w:val="00BA18FE"/>
    <w:rsid w:val="00BA1FBE"/>
    <w:rsid w:val="00BA24BC"/>
    <w:rsid w:val="00BA24CC"/>
    <w:rsid w:val="00BA3158"/>
    <w:rsid w:val="00BA31F9"/>
    <w:rsid w:val="00BA3249"/>
    <w:rsid w:val="00BA3585"/>
    <w:rsid w:val="00BA390B"/>
    <w:rsid w:val="00BA3BF8"/>
    <w:rsid w:val="00BA5CC2"/>
    <w:rsid w:val="00BA6593"/>
    <w:rsid w:val="00BA6999"/>
    <w:rsid w:val="00BA6BA5"/>
    <w:rsid w:val="00BA7758"/>
    <w:rsid w:val="00BA78F2"/>
    <w:rsid w:val="00BB11DE"/>
    <w:rsid w:val="00BB1331"/>
    <w:rsid w:val="00BB1939"/>
    <w:rsid w:val="00BB195D"/>
    <w:rsid w:val="00BB5E81"/>
    <w:rsid w:val="00BB61A1"/>
    <w:rsid w:val="00BC0371"/>
    <w:rsid w:val="00BC04EF"/>
    <w:rsid w:val="00BC30E1"/>
    <w:rsid w:val="00BC357D"/>
    <w:rsid w:val="00BC4126"/>
    <w:rsid w:val="00BC488C"/>
    <w:rsid w:val="00BC5103"/>
    <w:rsid w:val="00BC573F"/>
    <w:rsid w:val="00BC7367"/>
    <w:rsid w:val="00BC7E66"/>
    <w:rsid w:val="00BD1716"/>
    <w:rsid w:val="00BD1B15"/>
    <w:rsid w:val="00BD2903"/>
    <w:rsid w:val="00BD2D90"/>
    <w:rsid w:val="00BD6604"/>
    <w:rsid w:val="00BD6F09"/>
    <w:rsid w:val="00BD745A"/>
    <w:rsid w:val="00BD74F9"/>
    <w:rsid w:val="00BE0365"/>
    <w:rsid w:val="00BE05A8"/>
    <w:rsid w:val="00BE0E0F"/>
    <w:rsid w:val="00BE1610"/>
    <w:rsid w:val="00BE1C4B"/>
    <w:rsid w:val="00BE1C62"/>
    <w:rsid w:val="00BE2DD0"/>
    <w:rsid w:val="00BE2FF6"/>
    <w:rsid w:val="00BE490E"/>
    <w:rsid w:val="00BE494A"/>
    <w:rsid w:val="00BE5A63"/>
    <w:rsid w:val="00BF0693"/>
    <w:rsid w:val="00BF12DC"/>
    <w:rsid w:val="00BF2AB9"/>
    <w:rsid w:val="00BF2AD1"/>
    <w:rsid w:val="00BF2EFA"/>
    <w:rsid w:val="00BF3D94"/>
    <w:rsid w:val="00BF57B1"/>
    <w:rsid w:val="00BF5A84"/>
    <w:rsid w:val="00C01141"/>
    <w:rsid w:val="00C022E6"/>
    <w:rsid w:val="00C032BA"/>
    <w:rsid w:val="00C03312"/>
    <w:rsid w:val="00C04047"/>
    <w:rsid w:val="00C047D9"/>
    <w:rsid w:val="00C07BEF"/>
    <w:rsid w:val="00C07E90"/>
    <w:rsid w:val="00C07ECA"/>
    <w:rsid w:val="00C11B2F"/>
    <w:rsid w:val="00C11E12"/>
    <w:rsid w:val="00C128F3"/>
    <w:rsid w:val="00C12929"/>
    <w:rsid w:val="00C131B2"/>
    <w:rsid w:val="00C14AF0"/>
    <w:rsid w:val="00C15327"/>
    <w:rsid w:val="00C158D8"/>
    <w:rsid w:val="00C163E9"/>
    <w:rsid w:val="00C173BA"/>
    <w:rsid w:val="00C2046C"/>
    <w:rsid w:val="00C20F06"/>
    <w:rsid w:val="00C21A7F"/>
    <w:rsid w:val="00C22161"/>
    <w:rsid w:val="00C22285"/>
    <w:rsid w:val="00C2255E"/>
    <w:rsid w:val="00C22893"/>
    <w:rsid w:val="00C22A51"/>
    <w:rsid w:val="00C2641B"/>
    <w:rsid w:val="00C267A6"/>
    <w:rsid w:val="00C26DEB"/>
    <w:rsid w:val="00C31C37"/>
    <w:rsid w:val="00C336FB"/>
    <w:rsid w:val="00C33825"/>
    <w:rsid w:val="00C345F4"/>
    <w:rsid w:val="00C348F0"/>
    <w:rsid w:val="00C34FC9"/>
    <w:rsid w:val="00C35F71"/>
    <w:rsid w:val="00C3618D"/>
    <w:rsid w:val="00C40DDB"/>
    <w:rsid w:val="00C419A8"/>
    <w:rsid w:val="00C4200C"/>
    <w:rsid w:val="00C429D4"/>
    <w:rsid w:val="00C43D19"/>
    <w:rsid w:val="00C50395"/>
    <w:rsid w:val="00C511BF"/>
    <w:rsid w:val="00C51202"/>
    <w:rsid w:val="00C51810"/>
    <w:rsid w:val="00C51B05"/>
    <w:rsid w:val="00C601E2"/>
    <w:rsid w:val="00C608B7"/>
    <w:rsid w:val="00C61376"/>
    <w:rsid w:val="00C6145C"/>
    <w:rsid w:val="00C63D28"/>
    <w:rsid w:val="00C64703"/>
    <w:rsid w:val="00C64B1C"/>
    <w:rsid w:val="00C65547"/>
    <w:rsid w:val="00C66C42"/>
    <w:rsid w:val="00C70C4C"/>
    <w:rsid w:val="00C71A7F"/>
    <w:rsid w:val="00C728A3"/>
    <w:rsid w:val="00C74024"/>
    <w:rsid w:val="00C74461"/>
    <w:rsid w:val="00C74FCE"/>
    <w:rsid w:val="00C76E78"/>
    <w:rsid w:val="00C76FD5"/>
    <w:rsid w:val="00C77891"/>
    <w:rsid w:val="00C77F87"/>
    <w:rsid w:val="00C811E7"/>
    <w:rsid w:val="00C81529"/>
    <w:rsid w:val="00C8170A"/>
    <w:rsid w:val="00C82AFA"/>
    <w:rsid w:val="00C83305"/>
    <w:rsid w:val="00C854AB"/>
    <w:rsid w:val="00C8630A"/>
    <w:rsid w:val="00C86403"/>
    <w:rsid w:val="00C91A02"/>
    <w:rsid w:val="00C91A2F"/>
    <w:rsid w:val="00C9218D"/>
    <w:rsid w:val="00C92E9B"/>
    <w:rsid w:val="00C94084"/>
    <w:rsid w:val="00C94459"/>
    <w:rsid w:val="00C9453F"/>
    <w:rsid w:val="00C94981"/>
    <w:rsid w:val="00C96861"/>
    <w:rsid w:val="00CA13C6"/>
    <w:rsid w:val="00CA34A6"/>
    <w:rsid w:val="00CA3643"/>
    <w:rsid w:val="00CA3822"/>
    <w:rsid w:val="00CA5261"/>
    <w:rsid w:val="00CA57B7"/>
    <w:rsid w:val="00CA63F0"/>
    <w:rsid w:val="00CA6E7E"/>
    <w:rsid w:val="00CA7F8F"/>
    <w:rsid w:val="00CB0F13"/>
    <w:rsid w:val="00CB10AE"/>
    <w:rsid w:val="00CB1CAB"/>
    <w:rsid w:val="00CB30DE"/>
    <w:rsid w:val="00CB3C98"/>
    <w:rsid w:val="00CB425D"/>
    <w:rsid w:val="00CB4432"/>
    <w:rsid w:val="00CB45C6"/>
    <w:rsid w:val="00CB4663"/>
    <w:rsid w:val="00CB4FAB"/>
    <w:rsid w:val="00CB5F5B"/>
    <w:rsid w:val="00CB64F0"/>
    <w:rsid w:val="00CB657B"/>
    <w:rsid w:val="00CB6B5A"/>
    <w:rsid w:val="00CB7D3F"/>
    <w:rsid w:val="00CB7EFE"/>
    <w:rsid w:val="00CC0A12"/>
    <w:rsid w:val="00CC42E0"/>
    <w:rsid w:val="00CC4E19"/>
    <w:rsid w:val="00CC57FA"/>
    <w:rsid w:val="00CC6F11"/>
    <w:rsid w:val="00CC7908"/>
    <w:rsid w:val="00CD038F"/>
    <w:rsid w:val="00CD05D1"/>
    <w:rsid w:val="00CD1F38"/>
    <w:rsid w:val="00CD2932"/>
    <w:rsid w:val="00CD40B8"/>
    <w:rsid w:val="00CD4A4B"/>
    <w:rsid w:val="00CD4CFB"/>
    <w:rsid w:val="00CE1FD6"/>
    <w:rsid w:val="00CE209F"/>
    <w:rsid w:val="00CE4EA8"/>
    <w:rsid w:val="00CE66D6"/>
    <w:rsid w:val="00CE776E"/>
    <w:rsid w:val="00CF1198"/>
    <w:rsid w:val="00CF2139"/>
    <w:rsid w:val="00CF3411"/>
    <w:rsid w:val="00CF3DC9"/>
    <w:rsid w:val="00CF7665"/>
    <w:rsid w:val="00D00C2E"/>
    <w:rsid w:val="00D01402"/>
    <w:rsid w:val="00D0181B"/>
    <w:rsid w:val="00D02811"/>
    <w:rsid w:val="00D03379"/>
    <w:rsid w:val="00D05617"/>
    <w:rsid w:val="00D059F7"/>
    <w:rsid w:val="00D06880"/>
    <w:rsid w:val="00D06DA7"/>
    <w:rsid w:val="00D100A6"/>
    <w:rsid w:val="00D10159"/>
    <w:rsid w:val="00D121E6"/>
    <w:rsid w:val="00D13065"/>
    <w:rsid w:val="00D14657"/>
    <w:rsid w:val="00D15118"/>
    <w:rsid w:val="00D157F4"/>
    <w:rsid w:val="00D16A96"/>
    <w:rsid w:val="00D17F93"/>
    <w:rsid w:val="00D208AA"/>
    <w:rsid w:val="00D209DB"/>
    <w:rsid w:val="00D2288C"/>
    <w:rsid w:val="00D232D4"/>
    <w:rsid w:val="00D23EC8"/>
    <w:rsid w:val="00D24858"/>
    <w:rsid w:val="00D250CC"/>
    <w:rsid w:val="00D25573"/>
    <w:rsid w:val="00D26AD5"/>
    <w:rsid w:val="00D270E1"/>
    <w:rsid w:val="00D2775F"/>
    <w:rsid w:val="00D27E97"/>
    <w:rsid w:val="00D30A28"/>
    <w:rsid w:val="00D33157"/>
    <w:rsid w:val="00D34263"/>
    <w:rsid w:val="00D35298"/>
    <w:rsid w:val="00D352ED"/>
    <w:rsid w:val="00D3568C"/>
    <w:rsid w:val="00D3593D"/>
    <w:rsid w:val="00D40229"/>
    <w:rsid w:val="00D4180F"/>
    <w:rsid w:val="00D41875"/>
    <w:rsid w:val="00D420A5"/>
    <w:rsid w:val="00D43685"/>
    <w:rsid w:val="00D45E12"/>
    <w:rsid w:val="00D465EA"/>
    <w:rsid w:val="00D506C4"/>
    <w:rsid w:val="00D51B38"/>
    <w:rsid w:val="00D51DCA"/>
    <w:rsid w:val="00D53774"/>
    <w:rsid w:val="00D53EED"/>
    <w:rsid w:val="00D54B91"/>
    <w:rsid w:val="00D54DC7"/>
    <w:rsid w:val="00D5606A"/>
    <w:rsid w:val="00D60202"/>
    <w:rsid w:val="00D6337A"/>
    <w:rsid w:val="00D63C13"/>
    <w:rsid w:val="00D67DFD"/>
    <w:rsid w:val="00D703C0"/>
    <w:rsid w:val="00D710EF"/>
    <w:rsid w:val="00D73F2C"/>
    <w:rsid w:val="00D803AE"/>
    <w:rsid w:val="00D81D1F"/>
    <w:rsid w:val="00D8324F"/>
    <w:rsid w:val="00D8588C"/>
    <w:rsid w:val="00D870B9"/>
    <w:rsid w:val="00D877BA"/>
    <w:rsid w:val="00D90ECE"/>
    <w:rsid w:val="00D91D81"/>
    <w:rsid w:val="00D92948"/>
    <w:rsid w:val="00D93668"/>
    <w:rsid w:val="00D93C05"/>
    <w:rsid w:val="00D93C5D"/>
    <w:rsid w:val="00D93F33"/>
    <w:rsid w:val="00DA0D55"/>
    <w:rsid w:val="00DA0F2C"/>
    <w:rsid w:val="00DA1FA8"/>
    <w:rsid w:val="00DA312A"/>
    <w:rsid w:val="00DA4553"/>
    <w:rsid w:val="00DA4D08"/>
    <w:rsid w:val="00DA6323"/>
    <w:rsid w:val="00DA679C"/>
    <w:rsid w:val="00DA6AB3"/>
    <w:rsid w:val="00DA6D4F"/>
    <w:rsid w:val="00DB0B86"/>
    <w:rsid w:val="00DB11AA"/>
    <w:rsid w:val="00DB1334"/>
    <w:rsid w:val="00DB2B6C"/>
    <w:rsid w:val="00DB302D"/>
    <w:rsid w:val="00DB39AD"/>
    <w:rsid w:val="00DB3E5B"/>
    <w:rsid w:val="00DB41BA"/>
    <w:rsid w:val="00DB4F99"/>
    <w:rsid w:val="00DB65C3"/>
    <w:rsid w:val="00DC1CF2"/>
    <w:rsid w:val="00DC39CF"/>
    <w:rsid w:val="00DC41E8"/>
    <w:rsid w:val="00DC61CD"/>
    <w:rsid w:val="00DD017A"/>
    <w:rsid w:val="00DD232D"/>
    <w:rsid w:val="00DD29DE"/>
    <w:rsid w:val="00DD3FC2"/>
    <w:rsid w:val="00DD4165"/>
    <w:rsid w:val="00DD60BE"/>
    <w:rsid w:val="00DD68C1"/>
    <w:rsid w:val="00DD6B6E"/>
    <w:rsid w:val="00DD7542"/>
    <w:rsid w:val="00DE025E"/>
    <w:rsid w:val="00DE06E0"/>
    <w:rsid w:val="00DE0ED2"/>
    <w:rsid w:val="00DE1B16"/>
    <w:rsid w:val="00DF0DF2"/>
    <w:rsid w:val="00DF1879"/>
    <w:rsid w:val="00DF22A1"/>
    <w:rsid w:val="00DF2E26"/>
    <w:rsid w:val="00DF356C"/>
    <w:rsid w:val="00DF523D"/>
    <w:rsid w:val="00DF5A76"/>
    <w:rsid w:val="00DF5DCF"/>
    <w:rsid w:val="00DF67FD"/>
    <w:rsid w:val="00DF6836"/>
    <w:rsid w:val="00DF6B55"/>
    <w:rsid w:val="00DF7081"/>
    <w:rsid w:val="00DF7421"/>
    <w:rsid w:val="00DF7AB3"/>
    <w:rsid w:val="00E03055"/>
    <w:rsid w:val="00E0700C"/>
    <w:rsid w:val="00E10C62"/>
    <w:rsid w:val="00E11C7D"/>
    <w:rsid w:val="00E11DD7"/>
    <w:rsid w:val="00E12438"/>
    <w:rsid w:val="00E1296C"/>
    <w:rsid w:val="00E17221"/>
    <w:rsid w:val="00E20506"/>
    <w:rsid w:val="00E218EC"/>
    <w:rsid w:val="00E21C57"/>
    <w:rsid w:val="00E21D8F"/>
    <w:rsid w:val="00E22090"/>
    <w:rsid w:val="00E222E9"/>
    <w:rsid w:val="00E23F91"/>
    <w:rsid w:val="00E24AEC"/>
    <w:rsid w:val="00E24CC2"/>
    <w:rsid w:val="00E25907"/>
    <w:rsid w:val="00E25DDD"/>
    <w:rsid w:val="00E2613A"/>
    <w:rsid w:val="00E30DF0"/>
    <w:rsid w:val="00E32544"/>
    <w:rsid w:val="00E33C4B"/>
    <w:rsid w:val="00E33F59"/>
    <w:rsid w:val="00E34093"/>
    <w:rsid w:val="00E35478"/>
    <w:rsid w:val="00E36AE1"/>
    <w:rsid w:val="00E3716D"/>
    <w:rsid w:val="00E376E8"/>
    <w:rsid w:val="00E40F52"/>
    <w:rsid w:val="00E418A7"/>
    <w:rsid w:val="00E42BFE"/>
    <w:rsid w:val="00E4466C"/>
    <w:rsid w:val="00E44AE3"/>
    <w:rsid w:val="00E455A8"/>
    <w:rsid w:val="00E45644"/>
    <w:rsid w:val="00E46C8F"/>
    <w:rsid w:val="00E46F36"/>
    <w:rsid w:val="00E47EEF"/>
    <w:rsid w:val="00E5010D"/>
    <w:rsid w:val="00E509D4"/>
    <w:rsid w:val="00E50CFE"/>
    <w:rsid w:val="00E514AD"/>
    <w:rsid w:val="00E517AC"/>
    <w:rsid w:val="00E520B0"/>
    <w:rsid w:val="00E530CD"/>
    <w:rsid w:val="00E53447"/>
    <w:rsid w:val="00E54D50"/>
    <w:rsid w:val="00E56703"/>
    <w:rsid w:val="00E60CEF"/>
    <w:rsid w:val="00E60DD6"/>
    <w:rsid w:val="00E615A0"/>
    <w:rsid w:val="00E6184D"/>
    <w:rsid w:val="00E63B79"/>
    <w:rsid w:val="00E64A81"/>
    <w:rsid w:val="00E66375"/>
    <w:rsid w:val="00E6670E"/>
    <w:rsid w:val="00E706FA"/>
    <w:rsid w:val="00E745DE"/>
    <w:rsid w:val="00E75151"/>
    <w:rsid w:val="00E75B0B"/>
    <w:rsid w:val="00E80143"/>
    <w:rsid w:val="00E804C5"/>
    <w:rsid w:val="00E80D65"/>
    <w:rsid w:val="00E83D34"/>
    <w:rsid w:val="00E84C36"/>
    <w:rsid w:val="00E868F7"/>
    <w:rsid w:val="00E869FC"/>
    <w:rsid w:val="00E87A25"/>
    <w:rsid w:val="00E87FBA"/>
    <w:rsid w:val="00E904ED"/>
    <w:rsid w:val="00E9101C"/>
    <w:rsid w:val="00E9163C"/>
    <w:rsid w:val="00E93618"/>
    <w:rsid w:val="00E94556"/>
    <w:rsid w:val="00E94971"/>
    <w:rsid w:val="00E949FB"/>
    <w:rsid w:val="00E97B12"/>
    <w:rsid w:val="00EA0894"/>
    <w:rsid w:val="00EA0ED6"/>
    <w:rsid w:val="00EA0F4A"/>
    <w:rsid w:val="00EA267D"/>
    <w:rsid w:val="00EA28B2"/>
    <w:rsid w:val="00EA2A41"/>
    <w:rsid w:val="00EA32EB"/>
    <w:rsid w:val="00EA5055"/>
    <w:rsid w:val="00EA681C"/>
    <w:rsid w:val="00EA7A08"/>
    <w:rsid w:val="00EB07BB"/>
    <w:rsid w:val="00EB09B6"/>
    <w:rsid w:val="00EB4174"/>
    <w:rsid w:val="00EB436A"/>
    <w:rsid w:val="00EB48FC"/>
    <w:rsid w:val="00EB499E"/>
    <w:rsid w:val="00EB614E"/>
    <w:rsid w:val="00EB76B9"/>
    <w:rsid w:val="00EC1BCA"/>
    <w:rsid w:val="00EC3806"/>
    <w:rsid w:val="00EC3C55"/>
    <w:rsid w:val="00EC4BB7"/>
    <w:rsid w:val="00EC666B"/>
    <w:rsid w:val="00EC68BD"/>
    <w:rsid w:val="00EC7234"/>
    <w:rsid w:val="00ED0624"/>
    <w:rsid w:val="00ED2193"/>
    <w:rsid w:val="00ED2B9E"/>
    <w:rsid w:val="00ED2DBC"/>
    <w:rsid w:val="00ED7750"/>
    <w:rsid w:val="00ED7C03"/>
    <w:rsid w:val="00EE0C79"/>
    <w:rsid w:val="00EE27FF"/>
    <w:rsid w:val="00EE28E6"/>
    <w:rsid w:val="00EE4541"/>
    <w:rsid w:val="00EE45FE"/>
    <w:rsid w:val="00EE785B"/>
    <w:rsid w:val="00EE7994"/>
    <w:rsid w:val="00EE7DD1"/>
    <w:rsid w:val="00EF0A1D"/>
    <w:rsid w:val="00EF16FF"/>
    <w:rsid w:val="00EF2151"/>
    <w:rsid w:val="00EF28DE"/>
    <w:rsid w:val="00EF37A2"/>
    <w:rsid w:val="00EF4F91"/>
    <w:rsid w:val="00EF59B2"/>
    <w:rsid w:val="00EF6884"/>
    <w:rsid w:val="00EF7DD3"/>
    <w:rsid w:val="00F0015C"/>
    <w:rsid w:val="00F00503"/>
    <w:rsid w:val="00F0226D"/>
    <w:rsid w:val="00F02E73"/>
    <w:rsid w:val="00F04423"/>
    <w:rsid w:val="00F04791"/>
    <w:rsid w:val="00F04FE9"/>
    <w:rsid w:val="00F06297"/>
    <w:rsid w:val="00F06AC5"/>
    <w:rsid w:val="00F06E72"/>
    <w:rsid w:val="00F07DF1"/>
    <w:rsid w:val="00F102A0"/>
    <w:rsid w:val="00F10A5E"/>
    <w:rsid w:val="00F11630"/>
    <w:rsid w:val="00F11C05"/>
    <w:rsid w:val="00F129DE"/>
    <w:rsid w:val="00F1309D"/>
    <w:rsid w:val="00F13612"/>
    <w:rsid w:val="00F13F8A"/>
    <w:rsid w:val="00F13FC7"/>
    <w:rsid w:val="00F1537E"/>
    <w:rsid w:val="00F16BA8"/>
    <w:rsid w:val="00F17DF6"/>
    <w:rsid w:val="00F208DD"/>
    <w:rsid w:val="00F309F3"/>
    <w:rsid w:val="00F30FD9"/>
    <w:rsid w:val="00F30FF5"/>
    <w:rsid w:val="00F31FA1"/>
    <w:rsid w:val="00F342EE"/>
    <w:rsid w:val="00F34615"/>
    <w:rsid w:val="00F353A9"/>
    <w:rsid w:val="00F35896"/>
    <w:rsid w:val="00F367E0"/>
    <w:rsid w:val="00F36E2F"/>
    <w:rsid w:val="00F37A88"/>
    <w:rsid w:val="00F40255"/>
    <w:rsid w:val="00F4067E"/>
    <w:rsid w:val="00F41707"/>
    <w:rsid w:val="00F45FB5"/>
    <w:rsid w:val="00F465A2"/>
    <w:rsid w:val="00F5493C"/>
    <w:rsid w:val="00F5605E"/>
    <w:rsid w:val="00F563F3"/>
    <w:rsid w:val="00F566FB"/>
    <w:rsid w:val="00F605E4"/>
    <w:rsid w:val="00F6177C"/>
    <w:rsid w:val="00F61E25"/>
    <w:rsid w:val="00F6318E"/>
    <w:rsid w:val="00F63784"/>
    <w:rsid w:val="00F64CEB"/>
    <w:rsid w:val="00F64EEE"/>
    <w:rsid w:val="00F65093"/>
    <w:rsid w:val="00F65451"/>
    <w:rsid w:val="00F67026"/>
    <w:rsid w:val="00F6726D"/>
    <w:rsid w:val="00F67831"/>
    <w:rsid w:val="00F71086"/>
    <w:rsid w:val="00F71227"/>
    <w:rsid w:val="00F71F3A"/>
    <w:rsid w:val="00F71F42"/>
    <w:rsid w:val="00F71FCF"/>
    <w:rsid w:val="00F72C53"/>
    <w:rsid w:val="00F72E9A"/>
    <w:rsid w:val="00F73BDD"/>
    <w:rsid w:val="00F74B73"/>
    <w:rsid w:val="00F74DC3"/>
    <w:rsid w:val="00F75BC2"/>
    <w:rsid w:val="00F76530"/>
    <w:rsid w:val="00F76978"/>
    <w:rsid w:val="00F77E26"/>
    <w:rsid w:val="00F83C1C"/>
    <w:rsid w:val="00F8521E"/>
    <w:rsid w:val="00F854A0"/>
    <w:rsid w:val="00F85790"/>
    <w:rsid w:val="00F86A5D"/>
    <w:rsid w:val="00F86CD7"/>
    <w:rsid w:val="00F87221"/>
    <w:rsid w:val="00F905ED"/>
    <w:rsid w:val="00F910E1"/>
    <w:rsid w:val="00F924D3"/>
    <w:rsid w:val="00F934E6"/>
    <w:rsid w:val="00F9362D"/>
    <w:rsid w:val="00F94645"/>
    <w:rsid w:val="00F955DE"/>
    <w:rsid w:val="00FA42DE"/>
    <w:rsid w:val="00FA48AB"/>
    <w:rsid w:val="00FA54AA"/>
    <w:rsid w:val="00FB00D8"/>
    <w:rsid w:val="00FB0728"/>
    <w:rsid w:val="00FB114E"/>
    <w:rsid w:val="00FB183D"/>
    <w:rsid w:val="00FB2741"/>
    <w:rsid w:val="00FB333B"/>
    <w:rsid w:val="00FB4505"/>
    <w:rsid w:val="00FB538E"/>
    <w:rsid w:val="00FB6756"/>
    <w:rsid w:val="00FC115B"/>
    <w:rsid w:val="00FC34F7"/>
    <w:rsid w:val="00FC4C76"/>
    <w:rsid w:val="00FC539B"/>
    <w:rsid w:val="00FC67B3"/>
    <w:rsid w:val="00FC68B9"/>
    <w:rsid w:val="00FC751E"/>
    <w:rsid w:val="00FC7CDE"/>
    <w:rsid w:val="00FD1E99"/>
    <w:rsid w:val="00FD2198"/>
    <w:rsid w:val="00FD33E3"/>
    <w:rsid w:val="00FD4738"/>
    <w:rsid w:val="00FD5B57"/>
    <w:rsid w:val="00FD5CDB"/>
    <w:rsid w:val="00FD5D84"/>
    <w:rsid w:val="00FE0369"/>
    <w:rsid w:val="00FE0A36"/>
    <w:rsid w:val="00FE0B1C"/>
    <w:rsid w:val="00FE4906"/>
    <w:rsid w:val="00FE4BA1"/>
    <w:rsid w:val="00FE74F3"/>
    <w:rsid w:val="00FF0122"/>
    <w:rsid w:val="00FF09C7"/>
    <w:rsid w:val="00FF0E31"/>
    <w:rsid w:val="00FF23C7"/>
    <w:rsid w:val="00FF3691"/>
    <w:rsid w:val="00FF36BB"/>
    <w:rsid w:val="00FF455D"/>
    <w:rsid w:val="00FF50DB"/>
    <w:rsid w:val="00FF55C9"/>
    <w:rsid w:val="00FF63D7"/>
    <w:rsid w:val="00FF773E"/>
    <w:rsid w:val="00FF7BFD"/>
    <w:rsid w:val="092E798F"/>
    <w:rsid w:val="279DDB82"/>
    <w:rsid w:val="2BEFC005"/>
    <w:rsid w:val="31FC9BEA"/>
    <w:rsid w:val="36B3B302"/>
    <w:rsid w:val="37FA24B1"/>
    <w:rsid w:val="3AC828FB"/>
    <w:rsid w:val="3AFB2BA2"/>
    <w:rsid w:val="3EFDDB06"/>
    <w:rsid w:val="3F6F268E"/>
    <w:rsid w:val="4F7F2D58"/>
    <w:rsid w:val="55F732D3"/>
    <w:rsid w:val="579FC82B"/>
    <w:rsid w:val="5AF5CCCD"/>
    <w:rsid w:val="5AFF2FC4"/>
    <w:rsid w:val="5C444B34"/>
    <w:rsid w:val="5E67E546"/>
    <w:rsid w:val="5E934CBF"/>
    <w:rsid w:val="5EDF5803"/>
    <w:rsid w:val="673F8BE1"/>
    <w:rsid w:val="6CFDBF8C"/>
    <w:rsid w:val="6E6ECB18"/>
    <w:rsid w:val="6FFB2AAF"/>
    <w:rsid w:val="76FFCD20"/>
    <w:rsid w:val="776D7D95"/>
    <w:rsid w:val="7A3FC605"/>
    <w:rsid w:val="7BFC1E5F"/>
    <w:rsid w:val="7CCA3EC1"/>
    <w:rsid w:val="7CD34D64"/>
    <w:rsid w:val="7DEF1927"/>
    <w:rsid w:val="7DEF26D5"/>
    <w:rsid w:val="7E7D5147"/>
    <w:rsid w:val="7EDD5832"/>
    <w:rsid w:val="7F715169"/>
    <w:rsid w:val="7FB647FD"/>
    <w:rsid w:val="7FBF3381"/>
    <w:rsid w:val="7FBFC66C"/>
    <w:rsid w:val="7FC8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37001"/>
  <w15:docId w15:val="{D717774F-90A6-409A-8D5B-BD636DC8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locked="1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jc w:val="center"/>
      <w:outlineLvl w:val="1"/>
    </w:pPr>
    <w:rPr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Body Text Indent"/>
    <w:basedOn w:val="a"/>
    <w:qFormat/>
    <w:pPr>
      <w:ind w:firstLine="405"/>
    </w:pPr>
    <w:rPr>
      <w:color w:val="000080"/>
      <w:szCs w:val="20"/>
    </w:rPr>
  </w:style>
  <w:style w:type="paragraph" w:styleId="a9">
    <w:name w:val="Date"/>
    <w:basedOn w:val="a"/>
    <w:next w:val="a"/>
    <w:qFormat/>
    <w:pPr>
      <w:ind w:leftChars="2500" w:left="100"/>
    </w:pPr>
  </w:style>
  <w:style w:type="paragraph" w:styleId="20">
    <w:name w:val="Body Text Indent 2"/>
    <w:basedOn w:val="a"/>
    <w:qFormat/>
    <w:pPr>
      <w:ind w:firstLine="420"/>
    </w:pPr>
    <w:rPr>
      <w:rFonts w:ascii="宋体" w:hAnsi="宋体"/>
      <w:szCs w:val="20"/>
    </w:rPr>
  </w:style>
  <w:style w:type="paragraph" w:styleId="aa">
    <w:name w:val="Balloon Text"/>
    <w:basedOn w:val="a"/>
    <w:link w:val="ab"/>
    <w:qFormat/>
    <w:rPr>
      <w:sz w:val="18"/>
      <w:szCs w:val="20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403"/>
      </w:tabs>
    </w:pPr>
  </w:style>
  <w:style w:type="paragraph" w:styleId="30">
    <w:name w:val="Body Text Indent 3"/>
    <w:basedOn w:val="a"/>
    <w:qFormat/>
    <w:pPr>
      <w:spacing w:line="320" w:lineRule="exact"/>
      <w:ind w:firstLine="405"/>
    </w:pPr>
    <w:rPr>
      <w:szCs w:val="20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9403"/>
      </w:tabs>
      <w:ind w:leftChars="200" w:left="420"/>
    </w:pPr>
  </w:style>
  <w:style w:type="paragraph" w:styleId="af">
    <w:name w:val="Normal (Web)"/>
    <w:basedOn w:val="a"/>
    <w:qFormat/>
    <w:pPr>
      <w:adjustRightInd w:val="0"/>
      <w:spacing w:line="312" w:lineRule="atLeast"/>
      <w:textAlignment w:val="baseline"/>
    </w:pPr>
    <w:rPr>
      <w:kern w:val="0"/>
      <w:sz w:val="24"/>
    </w:rPr>
  </w:style>
  <w:style w:type="character" w:styleId="af0">
    <w:name w:val="Strong"/>
    <w:qFormat/>
    <w:rPr>
      <w:b/>
    </w:rPr>
  </w:style>
  <w:style w:type="character" w:styleId="af1">
    <w:name w:val="page number"/>
    <w:qFormat/>
    <w:rPr>
      <w:rFonts w:cs="Times New Roman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zhei1">
    <w:name w:val="zhei1"/>
    <w:qFormat/>
    <w:rPr>
      <w:color w:val="4C4545"/>
      <w:sz w:val="21"/>
      <w:u w:val="none"/>
    </w:rPr>
  </w:style>
  <w:style w:type="character" w:customStyle="1" w:styleId="ab">
    <w:name w:val="批注框文本 字符"/>
    <w:link w:val="aa"/>
    <w:qFormat/>
    <w:locked/>
    <w:rPr>
      <w:kern w:val="2"/>
      <w:sz w:val="18"/>
    </w:rPr>
  </w:style>
  <w:style w:type="character" w:customStyle="1" w:styleId="bl">
    <w:name w:val="bl"/>
    <w:qFormat/>
    <w:rPr>
      <w:rFonts w:cs="Times New Roman"/>
    </w:rPr>
  </w:style>
  <w:style w:type="paragraph" w:customStyle="1" w:styleId="xl32">
    <w:name w:val="xl3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1">
    <w:name w:val="目录 11"/>
    <w:basedOn w:val="a"/>
    <w:next w:val="a"/>
    <w:uiPriority w:val="39"/>
    <w:unhideWhenUsed/>
    <w:qFormat/>
    <w:pPr>
      <w:widowControl/>
      <w:adjustRightInd w:val="0"/>
      <w:snapToGrid w:val="0"/>
      <w:spacing w:line="400" w:lineRule="exact"/>
    </w:pPr>
    <w:rPr>
      <w:kern w:val="0"/>
      <w:szCs w:val="22"/>
    </w:rPr>
  </w:style>
  <w:style w:type="paragraph" w:customStyle="1" w:styleId="xl52">
    <w:name w:val="xl5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31">
    <w:name w:val="目录 31"/>
    <w:basedOn w:val="a"/>
    <w:next w:val="a"/>
    <w:uiPriority w:val="39"/>
    <w:unhideWhenUsed/>
    <w:qFormat/>
    <w:pPr>
      <w:widowControl/>
      <w:ind w:firstLineChars="400" w:firstLine="400"/>
      <w:jc w:val="left"/>
    </w:pPr>
    <w:rPr>
      <w:rFonts w:ascii="Calibri" w:hAnsi="Calibri"/>
      <w:kern w:val="0"/>
      <w:sz w:val="22"/>
      <w:szCs w:val="22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6">
    <w:name w:val="xl5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TableParagraph">
    <w:name w:val="Table Paragraph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1">
    <w:name w:val="目录 21"/>
    <w:basedOn w:val="a"/>
    <w:next w:val="a"/>
    <w:uiPriority w:val="39"/>
    <w:unhideWhenUsed/>
    <w:qFormat/>
    <w:pPr>
      <w:widowControl/>
      <w:adjustRightInd w:val="0"/>
      <w:snapToGrid w:val="0"/>
      <w:spacing w:line="400" w:lineRule="exact"/>
      <w:ind w:firstLineChars="200" w:firstLine="200"/>
    </w:pPr>
    <w:rPr>
      <w:kern w:val="0"/>
      <w:szCs w:val="22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qFormat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xl48">
    <w:name w:val="xl4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32">
    <w:name w:val="3"/>
    <w:basedOn w:val="a"/>
    <w:next w:val="a8"/>
    <w:qFormat/>
    <w:pPr>
      <w:autoSpaceDE w:val="0"/>
      <w:autoSpaceDN w:val="0"/>
      <w:adjustRightInd w:val="0"/>
      <w:spacing w:line="360" w:lineRule="auto"/>
      <w:ind w:firstLineChars="228" w:firstLine="638"/>
    </w:pPr>
    <w:rPr>
      <w:rFonts w:ascii="宋体" w:hAnsi="宋体"/>
      <w:bCs/>
      <w:sz w:val="28"/>
      <w:szCs w:val="20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53">
    <w:name w:val="xl53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49">
    <w:name w:val="xl4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xl46">
    <w:name w:val="xl46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54">
    <w:name w:val="xl54"/>
    <w:basedOn w:val="a"/>
    <w:qFormat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2">
    <w:name w:val="无间隔1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paragraph" w:customStyle="1" w:styleId="xl26">
    <w:name w:val="xl2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/>
      <w:kern w:val="0"/>
      <w:sz w:val="20"/>
      <w:szCs w:val="20"/>
    </w:rPr>
  </w:style>
  <w:style w:type="paragraph" w:customStyle="1" w:styleId="22">
    <w:name w:val="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5">
    <w:name w:val="xl25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5">
    <w:name w:val="xl45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0">
    <w:name w:val="xl40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51">
    <w:name w:val="xl51"/>
    <w:basedOn w:val="a"/>
    <w:qFormat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xl50">
    <w:name w:val="xl50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5">
    <w:name w:val="xl35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customStyle="1" w:styleId="a6">
    <w:name w:val="批注文字 字符"/>
    <w:link w:val="a4"/>
    <w:qFormat/>
    <w:rPr>
      <w:kern w:val="2"/>
      <w:sz w:val="21"/>
      <w:szCs w:val="24"/>
    </w:rPr>
  </w:style>
  <w:style w:type="character" w:customStyle="1" w:styleId="a5">
    <w:name w:val="批注主题 字符"/>
    <w:link w:val="a3"/>
    <w:qFormat/>
    <w:rPr>
      <w:b/>
      <w:bCs/>
      <w:kern w:val="2"/>
      <w:sz w:val="21"/>
      <w:szCs w:val="24"/>
    </w:rPr>
  </w:style>
  <w:style w:type="paragraph" w:customStyle="1" w:styleId="14">
    <w:name w:val="修订1"/>
    <w:hidden/>
    <w:uiPriority w:val="99"/>
    <w:unhideWhenUsed/>
    <w:qFormat/>
    <w:rPr>
      <w:rFonts w:ascii="Times New Roman" w:hAnsi="Times New Roman"/>
      <w:kern w:val="2"/>
      <w:sz w:val="21"/>
      <w:szCs w:val="24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styleId="af6">
    <w:name w:val="Placeholder Text"/>
    <w:basedOn w:val="a0"/>
    <w:uiPriority w:val="99"/>
    <w:unhideWhenUsed/>
    <w:rsid w:val="000A1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683</Words>
  <Characters>3897</Characters>
  <Application>Microsoft Office Word</Application>
  <DocSecurity>0</DocSecurity>
  <Lines>32</Lines>
  <Paragraphs>9</Paragraphs>
  <ScaleCrop>false</ScaleCrop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elit</dc:creator>
  <cp:lastModifiedBy>meng yuan</cp:lastModifiedBy>
  <cp:revision>4</cp:revision>
  <cp:lastPrinted>2023-02-13T16:45:00Z</cp:lastPrinted>
  <dcterms:created xsi:type="dcterms:W3CDTF">2023-05-19T06:08:00Z</dcterms:created>
  <dcterms:modified xsi:type="dcterms:W3CDTF">2023-05-19T06:17:00Z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